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FFAD8" w14:textId="77777777" w:rsidR="00656E15" w:rsidRDefault="00656E15" w:rsidP="00656E15">
      <w:pPr>
        <w:pStyle w:val="Standard"/>
        <w:jc w:val="center"/>
        <w:rPr>
          <w:rFonts w:ascii="Arial" w:hAnsi="Arial" w:cs="Arial, Helvetica, 'Nimbus Sans"/>
          <w:b/>
          <w:bCs/>
          <w:i/>
          <w:color w:val="000000"/>
          <w:sz w:val="24"/>
        </w:rPr>
      </w:pPr>
      <w:r>
        <w:rPr>
          <w:rFonts w:ascii="Arial" w:hAnsi="Arial" w:cs="Arial, Helvetica, 'Nimbus Sans"/>
          <w:b/>
          <w:bCs/>
          <w:i/>
          <w:color w:val="000000"/>
          <w:sz w:val="24"/>
        </w:rPr>
        <w:t xml:space="preserve">INSTITUTO FEDERAL DE EDUCAÇÃO, CIÊNCIA E TECNOLOGIA </w:t>
      </w:r>
      <w:proofErr w:type="gramStart"/>
      <w:r>
        <w:rPr>
          <w:rFonts w:ascii="Arial" w:hAnsi="Arial" w:cs="Arial, Helvetica, 'Nimbus Sans"/>
          <w:b/>
          <w:bCs/>
          <w:i/>
          <w:color w:val="000000"/>
          <w:sz w:val="24"/>
        </w:rPr>
        <w:t>FARROUPILHA</w:t>
      </w:r>
      <w:proofErr w:type="gramEnd"/>
    </w:p>
    <w:p w14:paraId="5286E1D8" w14:textId="77777777" w:rsidR="00656E15" w:rsidRDefault="00656E15" w:rsidP="00656E15">
      <w:pPr>
        <w:pStyle w:val="Standard"/>
        <w:jc w:val="center"/>
        <w:rPr>
          <w:rFonts w:ascii="Arial" w:hAnsi="Arial" w:cs="Arial, Helvetica, 'Nimbus Sans"/>
          <w:b/>
          <w:bCs/>
          <w:i/>
          <w:color w:val="000000"/>
          <w:sz w:val="24"/>
        </w:rPr>
      </w:pPr>
      <w:r>
        <w:rPr>
          <w:rFonts w:ascii="Arial" w:hAnsi="Arial" w:cs="Arial, Helvetica, 'Nimbus Sans"/>
          <w:b/>
          <w:bCs/>
          <w:i/>
          <w:color w:val="000000"/>
          <w:sz w:val="24"/>
        </w:rPr>
        <w:t>CAMPUS JÚLIO DE CASTILHOS</w:t>
      </w:r>
    </w:p>
    <w:p w14:paraId="1B931036" w14:textId="77777777" w:rsidR="00656E15" w:rsidRDefault="00656E15" w:rsidP="00656E15">
      <w:pPr>
        <w:pStyle w:val="Standard"/>
        <w:jc w:val="center"/>
      </w:pPr>
      <w:r>
        <w:rPr>
          <w:rFonts w:ascii="Arial" w:hAnsi="Arial" w:cs="Arial, Helvetica, 'Nimbus Sans"/>
          <w:b/>
          <w:bCs/>
          <w:color w:val="000000"/>
          <w:sz w:val="24"/>
        </w:rPr>
        <w:t>PREGÃO SRP Nº 08/2016</w:t>
      </w:r>
    </w:p>
    <w:p w14:paraId="73E19AF1" w14:textId="79A2D054" w:rsidR="00656E15" w:rsidRDefault="00656E15" w:rsidP="00656E15">
      <w:pPr>
        <w:pStyle w:val="Standard"/>
        <w:jc w:val="center"/>
        <w:rPr>
          <w:rFonts w:ascii="Arial" w:hAnsi="Arial" w:cs="Arial, Helvetica, 'Nimbus Sans"/>
          <w:b/>
          <w:bCs/>
          <w:color w:val="000000"/>
          <w:sz w:val="24"/>
        </w:rPr>
      </w:pPr>
      <w:r>
        <w:rPr>
          <w:rFonts w:ascii="Arial" w:hAnsi="Arial" w:cs="Arial, Helvetica, 'Nimbus Sans"/>
          <w:b/>
          <w:bCs/>
          <w:color w:val="000000"/>
          <w:sz w:val="24"/>
        </w:rPr>
        <w:t>(Processo Administrativo n.°23.239.</w:t>
      </w:r>
      <w:r w:rsidR="004F3D65">
        <w:rPr>
          <w:rFonts w:ascii="Arial" w:hAnsi="Arial" w:cs="Arial, Helvetica, 'Nimbus Sans"/>
          <w:b/>
          <w:bCs/>
          <w:color w:val="000000"/>
          <w:sz w:val="24"/>
        </w:rPr>
        <w:t>000871/2016-19</w:t>
      </w:r>
      <w:r>
        <w:rPr>
          <w:rFonts w:ascii="Arial" w:hAnsi="Arial" w:cs="Arial, Helvetica, 'Nimbus Sans"/>
          <w:b/>
          <w:bCs/>
          <w:color w:val="000000"/>
          <w:sz w:val="24"/>
        </w:rPr>
        <w:t>)</w:t>
      </w:r>
    </w:p>
    <w:p w14:paraId="715CEEBF" w14:textId="77777777" w:rsidR="00656E15" w:rsidRDefault="00656E15" w:rsidP="007820EE">
      <w:pPr>
        <w:spacing w:before="240" w:after="120" w:line="360" w:lineRule="auto"/>
        <w:ind w:right="-15"/>
        <w:jc w:val="center"/>
        <w:rPr>
          <w:rFonts w:cs="Arial"/>
          <w:b/>
          <w:szCs w:val="20"/>
        </w:rPr>
      </w:pPr>
    </w:p>
    <w:p w14:paraId="7BB4A3F7" w14:textId="68A839D3" w:rsidR="0005237E" w:rsidRPr="005C56FD" w:rsidRDefault="0070059F" w:rsidP="00656E15">
      <w:pPr>
        <w:spacing w:before="240" w:after="120" w:line="360" w:lineRule="auto"/>
        <w:ind w:right="-15"/>
        <w:jc w:val="center"/>
        <w:rPr>
          <w:rFonts w:cs="Arial"/>
          <w:b/>
          <w:szCs w:val="20"/>
        </w:rPr>
      </w:pPr>
      <w:r w:rsidRPr="005C56FD">
        <w:rPr>
          <w:rFonts w:cs="Arial"/>
          <w:b/>
          <w:szCs w:val="20"/>
        </w:rPr>
        <w:t xml:space="preserve">ANEXO </w:t>
      </w:r>
      <w:r w:rsidR="00E35C6E">
        <w:rPr>
          <w:rFonts w:cs="Arial"/>
          <w:b/>
          <w:szCs w:val="20"/>
        </w:rPr>
        <w:t>VI</w:t>
      </w:r>
      <w:r w:rsidR="00656E15">
        <w:rPr>
          <w:rFonts w:cs="Arial"/>
          <w:b/>
          <w:szCs w:val="20"/>
        </w:rPr>
        <w:t xml:space="preserve">- MINUTA </w:t>
      </w:r>
      <w:r w:rsidRPr="005C56FD">
        <w:rPr>
          <w:rFonts w:cs="Arial"/>
          <w:b/>
          <w:szCs w:val="20"/>
        </w:rPr>
        <w:t>TERMO DE CONTRATO</w:t>
      </w:r>
      <w:r w:rsidR="00D50084" w:rsidRPr="005C56FD">
        <w:rPr>
          <w:rFonts w:cs="Arial"/>
          <w:b/>
          <w:szCs w:val="20"/>
        </w:rPr>
        <w:t xml:space="preserve"> </w:t>
      </w:r>
    </w:p>
    <w:p w14:paraId="7BB4A3F8" w14:textId="77777777" w:rsidR="0070059F" w:rsidRPr="005C56FD" w:rsidRDefault="00D50084" w:rsidP="0005237E">
      <w:pPr>
        <w:jc w:val="center"/>
        <w:rPr>
          <w:rFonts w:cs="Arial"/>
          <w:bCs/>
          <w:iCs/>
          <w:color w:val="000000"/>
          <w:szCs w:val="20"/>
        </w:rPr>
      </w:pPr>
      <w:r w:rsidRPr="005C56FD">
        <w:rPr>
          <w:rFonts w:cs="Arial"/>
          <w:szCs w:val="20"/>
        </w:rPr>
        <w:t xml:space="preserve">PRESTAÇÃO DE </w:t>
      </w:r>
      <w:r w:rsidR="00EF2567" w:rsidRPr="005C56FD">
        <w:rPr>
          <w:rFonts w:cs="Arial"/>
          <w:bCs/>
          <w:iCs/>
          <w:color w:val="000000"/>
          <w:szCs w:val="20"/>
        </w:rPr>
        <w:t xml:space="preserve">SERVIÇO </w:t>
      </w:r>
      <w:r w:rsidR="00B2196C" w:rsidRPr="005C56FD">
        <w:rPr>
          <w:rFonts w:cs="Arial"/>
          <w:bCs/>
          <w:iCs/>
          <w:color w:val="000000"/>
          <w:szCs w:val="20"/>
        </w:rPr>
        <w:t xml:space="preserve">SEM </w:t>
      </w:r>
      <w:r w:rsidR="00EF2567" w:rsidRPr="005C56FD">
        <w:rPr>
          <w:rFonts w:cs="Arial"/>
          <w:bCs/>
          <w:iCs/>
          <w:color w:val="000000"/>
          <w:szCs w:val="20"/>
        </w:rPr>
        <w:t xml:space="preserve">DISPONIBILIZAÇÃO DE MÃO DE OBRA </w:t>
      </w:r>
    </w:p>
    <w:p w14:paraId="7BB4A3FA" w14:textId="77777777" w:rsidR="0070059F" w:rsidRPr="005C56FD" w:rsidRDefault="0070059F" w:rsidP="0070059F">
      <w:pPr>
        <w:spacing w:after="120" w:line="360" w:lineRule="auto"/>
        <w:ind w:right="-15"/>
        <w:jc w:val="center"/>
        <w:rPr>
          <w:rFonts w:cs="Arial"/>
          <w:b/>
          <w:szCs w:val="20"/>
        </w:rPr>
      </w:pPr>
    </w:p>
    <w:p w14:paraId="7BB4A3FB" w14:textId="77777777" w:rsidR="00E8481E" w:rsidRPr="005C56FD" w:rsidRDefault="00E8481E" w:rsidP="0070059F">
      <w:pPr>
        <w:spacing w:after="120" w:line="360" w:lineRule="auto"/>
        <w:ind w:right="-15"/>
        <w:jc w:val="center"/>
        <w:rPr>
          <w:rFonts w:cs="Arial"/>
          <w:b/>
          <w:szCs w:val="20"/>
        </w:rPr>
      </w:pPr>
    </w:p>
    <w:p w14:paraId="7BB4A3FC" w14:textId="2FCE3EE6" w:rsidR="00EF2567" w:rsidRPr="005C56FD" w:rsidRDefault="0070059F" w:rsidP="0005237E">
      <w:pPr>
        <w:spacing w:after="120" w:line="276" w:lineRule="auto"/>
        <w:ind w:left="3969"/>
        <w:jc w:val="both"/>
        <w:rPr>
          <w:rFonts w:cs="Arial"/>
          <w:b/>
          <w:color w:val="FF0000"/>
          <w:szCs w:val="20"/>
        </w:rPr>
      </w:pPr>
      <w:r w:rsidRPr="005C56FD">
        <w:rPr>
          <w:rFonts w:cs="Arial"/>
          <w:b/>
          <w:szCs w:val="20"/>
        </w:rPr>
        <w:t xml:space="preserve">TERMO DE CONTRATO DE </w:t>
      </w:r>
      <w:r w:rsidR="00EF2567" w:rsidRPr="005C56FD">
        <w:rPr>
          <w:rFonts w:cs="Arial"/>
          <w:b/>
          <w:szCs w:val="20"/>
        </w:rPr>
        <w:t>PRESTAÇÃO DE SERVIÇOS</w:t>
      </w:r>
      <w:proofErr w:type="gramStart"/>
      <w:r w:rsidR="00EF2567" w:rsidRPr="005C56FD">
        <w:rPr>
          <w:rFonts w:cs="Arial"/>
          <w:b/>
          <w:szCs w:val="20"/>
        </w:rPr>
        <w:t xml:space="preserve"> </w:t>
      </w:r>
      <w:r w:rsidRPr="005C56FD">
        <w:rPr>
          <w:rFonts w:cs="Arial"/>
          <w:b/>
          <w:szCs w:val="20"/>
        </w:rPr>
        <w:t xml:space="preserve"> </w:t>
      </w:r>
      <w:proofErr w:type="gramEnd"/>
      <w:r w:rsidRPr="005C56FD">
        <w:rPr>
          <w:rFonts w:cs="Arial"/>
          <w:b/>
          <w:szCs w:val="20"/>
        </w:rPr>
        <w:t xml:space="preserve">Nº </w:t>
      </w:r>
      <w:r w:rsidRPr="005C56FD">
        <w:rPr>
          <w:rFonts w:cs="Arial"/>
          <w:b/>
          <w:color w:val="FF0000"/>
          <w:szCs w:val="20"/>
        </w:rPr>
        <w:t>......../....</w:t>
      </w:r>
      <w:r w:rsidRPr="005C56FD">
        <w:rPr>
          <w:rFonts w:cs="Arial"/>
          <w:b/>
          <w:szCs w:val="20"/>
        </w:rPr>
        <w:t>, QUE FAZEM ENTRE SI</w:t>
      </w:r>
      <w:r w:rsidR="00CD6B7E" w:rsidRPr="005C56FD">
        <w:rPr>
          <w:rFonts w:cs="Arial"/>
          <w:b/>
          <w:szCs w:val="20"/>
        </w:rPr>
        <w:t xml:space="preserve"> </w:t>
      </w:r>
      <w:r w:rsidR="00D6372D">
        <w:rPr>
          <w:rFonts w:cs="Arial"/>
          <w:b/>
          <w:szCs w:val="20"/>
        </w:rPr>
        <w:t>O INSTITUTO FEDERAL DE EDUCAÇÃO, CIÊNCIA E TECNOLOGIA FARROUPILHA</w:t>
      </w:r>
      <w:r w:rsidR="00CD6B7E" w:rsidRPr="005C56FD">
        <w:rPr>
          <w:rFonts w:cs="Arial"/>
          <w:b/>
          <w:szCs w:val="20"/>
        </w:rPr>
        <w:t xml:space="preserve"> </w:t>
      </w:r>
      <w:r w:rsidRPr="005C56FD">
        <w:rPr>
          <w:rFonts w:cs="Arial"/>
          <w:b/>
          <w:color w:val="FF0000"/>
          <w:szCs w:val="20"/>
        </w:rPr>
        <w:t>.................................................</w:t>
      </w:r>
      <w:r w:rsidRPr="005C56FD">
        <w:rPr>
          <w:rFonts w:cs="Arial"/>
          <w:b/>
          <w:szCs w:val="20"/>
        </w:rPr>
        <w:t xml:space="preserve"> E A </w:t>
      </w:r>
      <w:proofErr w:type="gramStart"/>
      <w:r w:rsidRPr="005C56FD">
        <w:rPr>
          <w:rFonts w:cs="Arial"/>
          <w:b/>
          <w:szCs w:val="20"/>
        </w:rPr>
        <w:t xml:space="preserve">EMPRESA </w:t>
      </w:r>
      <w:r w:rsidRPr="005C56FD">
        <w:rPr>
          <w:rFonts w:cs="Arial"/>
          <w:b/>
          <w:color w:val="FF0000"/>
          <w:szCs w:val="20"/>
        </w:rPr>
        <w:t>...</w:t>
      </w:r>
      <w:proofErr w:type="gramEnd"/>
      <w:r w:rsidRPr="005C56FD">
        <w:rPr>
          <w:rFonts w:cs="Arial"/>
          <w:b/>
          <w:color w:val="FF0000"/>
          <w:szCs w:val="20"/>
        </w:rPr>
        <w:t xml:space="preserve">..........................................................  </w:t>
      </w:r>
    </w:p>
    <w:p w14:paraId="7BB4A3FD" w14:textId="77777777" w:rsidR="00EF2567" w:rsidRPr="005C56FD" w:rsidRDefault="00EF2567" w:rsidP="0070059F">
      <w:pPr>
        <w:spacing w:after="120" w:line="360" w:lineRule="auto"/>
        <w:ind w:right="-15"/>
        <w:jc w:val="both"/>
        <w:rPr>
          <w:rFonts w:cs="Arial"/>
          <w:b/>
          <w:color w:val="FF0000"/>
          <w:szCs w:val="20"/>
        </w:rPr>
      </w:pPr>
    </w:p>
    <w:p w14:paraId="7BB4A3FE" w14:textId="3011DEAD" w:rsidR="00E22F6F" w:rsidRPr="005C56FD" w:rsidRDefault="0070059F" w:rsidP="00953641">
      <w:pPr>
        <w:spacing w:before="120" w:after="120" w:line="276" w:lineRule="auto"/>
        <w:jc w:val="both"/>
        <w:rPr>
          <w:rFonts w:cs="Arial"/>
          <w:szCs w:val="20"/>
        </w:rPr>
      </w:pPr>
      <w:proofErr w:type="gramStart"/>
      <w:r w:rsidRPr="005C56FD">
        <w:rPr>
          <w:rFonts w:cs="Arial"/>
          <w:color w:val="FF0000"/>
          <w:szCs w:val="20"/>
        </w:rPr>
        <w:t>....................................</w:t>
      </w:r>
      <w:proofErr w:type="gramEnd"/>
      <w:r w:rsidR="00A40017" w:rsidRPr="005C56FD">
        <w:rPr>
          <w:rFonts w:cs="Arial"/>
          <w:color w:val="FF0000"/>
          <w:szCs w:val="20"/>
        </w:rPr>
        <w:t xml:space="preserve"> </w:t>
      </w:r>
      <w:r w:rsidRPr="005C56FD">
        <w:rPr>
          <w:rFonts w:cs="Arial"/>
          <w:color w:val="FF0000"/>
          <w:szCs w:val="20"/>
        </w:rPr>
        <w:t>(</w:t>
      </w:r>
      <w:r w:rsidRPr="005C56FD">
        <w:rPr>
          <w:rFonts w:cs="Arial"/>
          <w:i/>
          <w:color w:val="FF0000"/>
          <w:szCs w:val="20"/>
        </w:rPr>
        <w:t>órgão ou entidade pública</w:t>
      </w:r>
      <w:r w:rsidRPr="005C56FD">
        <w:rPr>
          <w:rFonts w:cs="Arial"/>
          <w:color w:val="FF0000"/>
          <w:szCs w:val="20"/>
        </w:rPr>
        <w:t>)</w:t>
      </w:r>
      <w:r w:rsidRPr="005C56FD">
        <w:rPr>
          <w:rFonts w:cs="Arial"/>
          <w:szCs w:val="20"/>
        </w:rPr>
        <w:t xml:space="preserve">, com sede </w:t>
      </w:r>
      <w:proofErr w:type="gramStart"/>
      <w:r w:rsidRPr="005C56FD">
        <w:rPr>
          <w:rFonts w:cs="Arial"/>
          <w:szCs w:val="20"/>
        </w:rPr>
        <w:t>no(</w:t>
      </w:r>
      <w:proofErr w:type="gramEnd"/>
      <w:r w:rsidRPr="005C56FD">
        <w:rPr>
          <w:rFonts w:cs="Arial"/>
          <w:szCs w:val="20"/>
        </w:rPr>
        <w:t xml:space="preserve">a) </w:t>
      </w:r>
      <w:r w:rsidRPr="005C56FD">
        <w:rPr>
          <w:rFonts w:cs="Arial"/>
          <w:color w:val="FF0000"/>
          <w:szCs w:val="20"/>
        </w:rPr>
        <w:t>.....................................................</w:t>
      </w:r>
      <w:r w:rsidRPr="005C56FD">
        <w:rPr>
          <w:rFonts w:cs="Arial"/>
          <w:szCs w:val="20"/>
        </w:rPr>
        <w:t xml:space="preserve">, na cidade de </w:t>
      </w:r>
      <w:r w:rsidRPr="005C56FD">
        <w:rPr>
          <w:rFonts w:cs="Arial"/>
          <w:color w:val="FF0000"/>
          <w:szCs w:val="20"/>
        </w:rPr>
        <w:t>......................................</w:t>
      </w:r>
      <w:r w:rsidRPr="005C56FD">
        <w:rPr>
          <w:rFonts w:cs="Arial"/>
          <w:szCs w:val="20"/>
        </w:rPr>
        <w:t xml:space="preserve"> /</w:t>
      </w:r>
      <w:proofErr w:type="gramStart"/>
      <w:r w:rsidRPr="005C56FD">
        <w:rPr>
          <w:rFonts w:cs="Arial"/>
          <w:szCs w:val="20"/>
        </w:rPr>
        <w:t xml:space="preserve">Estado </w:t>
      </w:r>
      <w:r w:rsidRPr="005C56FD">
        <w:rPr>
          <w:rFonts w:cs="Arial"/>
          <w:color w:val="FF0000"/>
          <w:szCs w:val="20"/>
        </w:rPr>
        <w:t>...</w:t>
      </w:r>
      <w:proofErr w:type="gramEnd"/>
      <w:r w:rsidRPr="005C56FD">
        <w:rPr>
          <w:rFonts w:cs="Arial"/>
          <w:szCs w:val="20"/>
        </w:rPr>
        <w:t xml:space="preserve">, inscrito(a) no CNPJ sob o nº </w:t>
      </w:r>
      <w:r w:rsidRPr="005C56FD">
        <w:rPr>
          <w:rFonts w:cs="Arial"/>
          <w:color w:val="FF0000"/>
          <w:szCs w:val="20"/>
        </w:rPr>
        <w:t>................................</w:t>
      </w:r>
      <w:r w:rsidRPr="005C56FD">
        <w:rPr>
          <w:rFonts w:cs="Arial"/>
          <w:szCs w:val="20"/>
        </w:rPr>
        <w:t xml:space="preserve">, neste ato representado(a) pelo(a) </w:t>
      </w:r>
      <w:r w:rsidRPr="005C56FD">
        <w:rPr>
          <w:rFonts w:cs="Arial"/>
          <w:color w:val="FF0000"/>
          <w:szCs w:val="20"/>
        </w:rPr>
        <w:t>.........................</w:t>
      </w:r>
      <w:r w:rsidR="00A40017" w:rsidRPr="005C56FD">
        <w:rPr>
          <w:rFonts w:cs="Arial"/>
          <w:color w:val="FF0000"/>
          <w:szCs w:val="20"/>
        </w:rPr>
        <w:t xml:space="preserve"> </w:t>
      </w:r>
      <w:r w:rsidRPr="005C56FD">
        <w:rPr>
          <w:rFonts w:cs="Arial"/>
          <w:iCs/>
          <w:color w:val="FF0000"/>
          <w:szCs w:val="20"/>
        </w:rPr>
        <w:t>(</w:t>
      </w:r>
      <w:r w:rsidRPr="005C56FD">
        <w:rPr>
          <w:rFonts w:cs="Arial"/>
          <w:i/>
          <w:iCs/>
          <w:color w:val="FF0000"/>
          <w:szCs w:val="20"/>
        </w:rPr>
        <w:t>cargo e nome</w:t>
      </w:r>
      <w:r w:rsidRPr="005C56FD">
        <w:rPr>
          <w:rFonts w:cs="Arial"/>
          <w:iCs/>
          <w:color w:val="FF0000"/>
          <w:szCs w:val="20"/>
        </w:rPr>
        <w:t>)</w:t>
      </w:r>
      <w:r w:rsidRPr="005C56FD">
        <w:rPr>
          <w:rFonts w:cs="Arial"/>
          <w:szCs w:val="20"/>
        </w:rPr>
        <w:t xml:space="preserve">, </w:t>
      </w:r>
      <w:proofErr w:type="gramStart"/>
      <w:r w:rsidRPr="005C56FD">
        <w:rPr>
          <w:rFonts w:cs="Arial"/>
          <w:szCs w:val="20"/>
        </w:rPr>
        <w:t>nomeado(</w:t>
      </w:r>
      <w:proofErr w:type="gramEnd"/>
      <w:r w:rsidRPr="005C56FD">
        <w:rPr>
          <w:rFonts w:cs="Arial"/>
          <w:szCs w:val="20"/>
        </w:rPr>
        <w:t xml:space="preserve">a) pela  Portaria nº </w:t>
      </w:r>
      <w:r w:rsidRPr="005C56FD">
        <w:rPr>
          <w:rFonts w:cs="Arial"/>
          <w:color w:val="FF0000"/>
          <w:szCs w:val="20"/>
        </w:rPr>
        <w:t>......</w:t>
      </w:r>
      <w:r w:rsidRPr="005C56FD">
        <w:rPr>
          <w:rFonts w:cs="Arial"/>
          <w:szCs w:val="20"/>
        </w:rPr>
        <w:t xml:space="preserve">, de </w:t>
      </w:r>
      <w:r w:rsidRPr="005C56FD">
        <w:rPr>
          <w:rFonts w:cs="Arial"/>
          <w:color w:val="FF0000"/>
          <w:szCs w:val="20"/>
        </w:rPr>
        <w:t>.....</w:t>
      </w:r>
      <w:r w:rsidRPr="005C56FD">
        <w:rPr>
          <w:rFonts w:cs="Arial"/>
          <w:szCs w:val="20"/>
        </w:rPr>
        <w:t xml:space="preserve"> </w:t>
      </w:r>
      <w:proofErr w:type="gramStart"/>
      <w:r w:rsidRPr="005C56FD">
        <w:rPr>
          <w:rFonts w:cs="Arial"/>
          <w:szCs w:val="20"/>
        </w:rPr>
        <w:t>de</w:t>
      </w:r>
      <w:proofErr w:type="gramEnd"/>
      <w:r w:rsidRPr="005C56FD">
        <w:rPr>
          <w:rFonts w:cs="Arial"/>
          <w:szCs w:val="20"/>
        </w:rPr>
        <w:t xml:space="preserve"> </w:t>
      </w:r>
      <w:r w:rsidRPr="005C56FD">
        <w:rPr>
          <w:rFonts w:cs="Arial"/>
          <w:color w:val="FF0000"/>
          <w:szCs w:val="20"/>
        </w:rPr>
        <w:t>.....................</w:t>
      </w:r>
      <w:r w:rsidRPr="005C56FD">
        <w:rPr>
          <w:rFonts w:cs="Arial"/>
          <w:szCs w:val="20"/>
        </w:rPr>
        <w:t xml:space="preserve"> </w:t>
      </w:r>
      <w:proofErr w:type="gramStart"/>
      <w:r w:rsidRPr="005C56FD">
        <w:rPr>
          <w:rFonts w:cs="Arial"/>
          <w:szCs w:val="20"/>
        </w:rPr>
        <w:t>de</w:t>
      </w:r>
      <w:proofErr w:type="gramEnd"/>
      <w:r w:rsidRPr="005C56FD">
        <w:rPr>
          <w:rFonts w:cs="Arial"/>
          <w:szCs w:val="20"/>
        </w:rPr>
        <w:t xml:space="preserve"> 20</w:t>
      </w:r>
      <w:r w:rsidRPr="005C56FD">
        <w:rPr>
          <w:rFonts w:cs="Arial"/>
          <w:color w:val="FF0000"/>
          <w:szCs w:val="20"/>
        </w:rPr>
        <w:t>...</w:t>
      </w:r>
      <w:r w:rsidRPr="005C56FD">
        <w:rPr>
          <w:rFonts w:cs="Arial"/>
          <w:szCs w:val="20"/>
        </w:rPr>
        <w:t>, publicada no</w:t>
      </w:r>
      <w:r w:rsidRPr="005C56FD">
        <w:rPr>
          <w:rFonts w:cs="Arial"/>
          <w:i/>
          <w:szCs w:val="20"/>
        </w:rPr>
        <w:t xml:space="preserve"> </w:t>
      </w:r>
      <w:r w:rsidRPr="005C56FD">
        <w:rPr>
          <w:rFonts w:cs="Arial"/>
          <w:i/>
          <w:iCs/>
          <w:szCs w:val="20"/>
        </w:rPr>
        <w:t>DOU</w:t>
      </w:r>
      <w:r w:rsidRPr="005C56FD">
        <w:rPr>
          <w:rFonts w:cs="Arial"/>
          <w:i/>
          <w:szCs w:val="20"/>
        </w:rPr>
        <w:t xml:space="preserve"> </w:t>
      </w:r>
      <w:r w:rsidRPr="005C56FD">
        <w:rPr>
          <w:rFonts w:cs="Arial"/>
          <w:szCs w:val="20"/>
        </w:rPr>
        <w:t xml:space="preserve">de </w:t>
      </w:r>
      <w:r w:rsidRPr="005C56FD">
        <w:rPr>
          <w:rFonts w:cs="Arial"/>
          <w:color w:val="FF0000"/>
          <w:szCs w:val="20"/>
        </w:rPr>
        <w:t>.....</w:t>
      </w:r>
      <w:r w:rsidRPr="005C56FD">
        <w:rPr>
          <w:rFonts w:cs="Arial"/>
          <w:szCs w:val="20"/>
        </w:rPr>
        <w:t xml:space="preserve"> </w:t>
      </w:r>
      <w:proofErr w:type="gramStart"/>
      <w:r w:rsidRPr="005C56FD">
        <w:rPr>
          <w:rFonts w:cs="Arial"/>
          <w:szCs w:val="20"/>
        </w:rPr>
        <w:t>de</w:t>
      </w:r>
      <w:proofErr w:type="gramEnd"/>
      <w:r w:rsidRPr="005C56FD">
        <w:rPr>
          <w:rFonts w:cs="Arial"/>
          <w:szCs w:val="20"/>
        </w:rPr>
        <w:t xml:space="preserve"> </w:t>
      </w:r>
      <w:r w:rsidRPr="005C56FD">
        <w:rPr>
          <w:rFonts w:cs="Arial"/>
          <w:color w:val="FF0000"/>
          <w:szCs w:val="20"/>
        </w:rPr>
        <w:t>...............</w:t>
      </w:r>
      <w:r w:rsidRPr="005C56FD">
        <w:rPr>
          <w:rFonts w:cs="Arial"/>
          <w:szCs w:val="20"/>
        </w:rPr>
        <w:t xml:space="preserve"> </w:t>
      </w:r>
      <w:proofErr w:type="gramStart"/>
      <w:r w:rsidRPr="005C56FD">
        <w:rPr>
          <w:rFonts w:cs="Arial"/>
          <w:szCs w:val="20"/>
        </w:rPr>
        <w:t>de</w:t>
      </w:r>
      <w:proofErr w:type="gramEnd"/>
      <w:r w:rsidRPr="005C56FD">
        <w:rPr>
          <w:rFonts w:cs="Arial"/>
          <w:szCs w:val="20"/>
        </w:rPr>
        <w:t xml:space="preserve"> </w:t>
      </w:r>
      <w:r w:rsidRPr="005C56FD">
        <w:rPr>
          <w:rFonts w:cs="Arial"/>
          <w:color w:val="FF0000"/>
          <w:szCs w:val="20"/>
        </w:rPr>
        <w:t>...........</w:t>
      </w:r>
      <w:r w:rsidRPr="005C56FD">
        <w:rPr>
          <w:rFonts w:cs="Arial"/>
          <w:szCs w:val="20"/>
        </w:rPr>
        <w:t xml:space="preserve">, inscrito(a) no CPF nº </w:t>
      </w:r>
      <w:r w:rsidRPr="005C56FD">
        <w:rPr>
          <w:rFonts w:cs="Arial"/>
          <w:color w:val="FF0000"/>
          <w:szCs w:val="20"/>
        </w:rPr>
        <w:t>....................</w:t>
      </w:r>
      <w:r w:rsidRPr="005C56FD">
        <w:rPr>
          <w:rFonts w:cs="Arial"/>
          <w:szCs w:val="20"/>
        </w:rPr>
        <w:t xml:space="preserve">, portador(a) da Carteira de Identidade nº </w:t>
      </w:r>
      <w:r w:rsidRPr="005C56FD">
        <w:rPr>
          <w:rFonts w:cs="Arial"/>
          <w:color w:val="FF0000"/>
          <w:szCs w:val="20"/>
        </w:rPr>
        <w:t>....................................</w:t>
      </w:r>
      <w:r w:rsidRPr="005C56FD">
        <w:rPr>
          <w:rFonts w:cs="Arial"/>
          <w:szCs w:val="20"/>
        </w:rPr>
        <w:t xml:space="preserve">, doravante denominada CONTRATANTE, e o(a) </w:t>
      </w:r>
      <w:r w:rsidRPr="005C56FD">
        <w:rPr>
          <w:rFonts w:cs="Arial"/>
          <w:color w:val="FF0000"/>
          <w:szCs w:val="20"/>
        </w:rPr>
        <w:t>..............................</w:t>
      </w:r>
      <w:r w:rsidRPr="005C56FD">
        <w:rPr>
          <w:rFonts w:cs="Arial"/>
          <w:szCs w:val="20"/>
        </w:rPr>
        <w:t xml:space="preserve"> </w:t>
      </w:r>
      <w:proofErr w:type="gramStart"/>
      <w:r w:rsidRPr="005C56FD">
        <w:rPr>
          <w:rFonts w:cs="Arial"/>
          <w:szCs w:val="20"/>
        </w:rPr>
        <w:t>inscrito</w:t>
      </w:r>
      <w:proofErr w:type="gramEnd"/>
      <w:r w:rsidRPr="005C56FD">
        <w:rPr>
          <w:rFonts w:cs="Arial"/>
          <w:szCs w:val="20"/>
        </w:rPr>
        <w:t xml:space="preserve">(a) no CNPJ/MF sob o nº </w:t>
      </w:r>
      <w:r w:rsidRPr="005C56FD">
        <w:rPr>
          <w:rFonts w:cs="Arial"/>
          <w:color w:val="FF0000"/>
          <w:szCs w:val="20"/>
        </w:rPr>
        <w:t>............................</w:t>
      </w:r>
      <w:r w:rsidRPr="005C56FD">
        <w:rPr>
          <w:rFonts w:cs="Arial"/>
          <w:szCs w:val="20"/>
        </w:rPr>
        <w:t xml:space="preserve">, sediado(a) na </w:t>
      </w:r>
      <w:r w:rsidRPr="005C56FD">
        <w:rPr>
          <w:rFonts w:cs="Arial"/>
          <w:color w:val="FF0000"/>
          <w:szCs w:val="20"/>
        </w:rPr>
        <w:t>...................................</w:t>
      </w:r>
      <w:r w:rsidRPr="005C56FD">
        <w:rPr>
          <w:rFonts w:cs="Arial"/>
          <w:szCs w:val="20"/>
        </w:rPr>
        <w:t xml:space="preserve">, em </w:t>
      </w:r>
      <w:r w:rsidRPr="005C56FD">
        <w:rPr>
          <w:rFonts w:cs="Arial"/>
          <w:color w:val="FF0000"/>
          <w:szCs w:val="20"/>
        </w:rPr>
        <w:t>.............................</w:t>
      </w:r>
      <w:r w:rsidRPr="005C56FD">
        <w:rPr>
          <w:rFonts w:cs="Arial"/>
          <w:szCs w:val="20"/>
        </w:rPr>
        <w:t xml:space="preserve"> </w:t>
      </w:r>
      <w:proofErr w:type="gramStart"/>
      <w:r w:rsidRPr="005C56FD">
        <w:rPr>
          <w:rFonts w:cs="Arial"/>
          <w:szCs w:val="20"/>
        </w:rPr>
        <w:t>doravante</w:t>
      </w:r>
      <w:proofErr w:type="gramEnd"/>
      <w:r w:rsidRPr="005C56FD">
        <w:rPr>
          <w:rFonts w:cs="Arial"/>
          <w:szCs w:val="20"/>
        </w:rPr>
        <w:t xml:space="preserve"> designada CONTRATADA, neste ato representada pelo(a) Sr.(a) </w:t>
      </w:r>
      <w:r w:rsidRPr="005C56FD">
        <w:rPr>
          <w:rFonts w:cs="Arial"/>
          <w:color w:val="FF0000"/>
          <w:szCs w:val="20"/>
        </w:rPr>
        <w:t>.....................</w:t>
      </w:r>
      <w:r w:rsidRPr="005C56FD">
        <w:rPr>
          <w:rFonts w:cs="Arial"/>
          <w:szCs w:val="20"/>
        </w:rPr>
        <w:t xml:space="preserve">, portador(a) da Carteira de Identidade nº </w:t>
      </w:r>
      <w:r w:rsidRPr="005C56FD">
        <w:rPr>
          <w:rFonts w:cs="Arial"/>
          <w:color w:val="FF0000"/>
          <w:szCs w:val="20"/>
        </w:rPr>
        <w:t>.................</w:t>
      </w:r>
      <w:r w:rsidRPr="005C56FD">
        <w:rPr>
          <w:rFonts w:cs="Arial"/>
          <w:szCs w:val="20"/>
        </w:rPr>
        <w:t xml:space="preserve">, expedida pela (o) </w:t>
      </w:r>
      <w:r w:rsidRPr="005C56FD">
        <w:rPr>
          <w:rFonts w:cs="Arial"/>
          <w:color w:val="FF0000"/>
          <w:szCs w:val="20"/>
        </w:rPr>
        <w:t>..................</w:t>
      </w:r>
      <w:r w:rsidRPr="005C56FD">
        <w:rPr>
          <w:rFonts w:cs="Arial"/>
          <w:szCs w:val="20"/>
        </w:rPr>
        <w:t xml:space="preserve">, e CPF nº </w:t>
      </w:r>
      <w:r w:rsidRPr="005C56FD">
        <w:rPr>
          <w:rFonts w:cs="Arial"/>
          <w:color w:val="FF0000"/>
          <w:szCs w:val="20"/>
        </w:rPr>
        <w:t>.........................</w:t>
      </w:r>
      <w:r w:rsidRPr="005C56FD">
        <w:rPr>
          <w:rFonts w:cs="Arial"/>
          <w:szCs w:val="20"/>
        </w:rPr>
        <w:t xml:space="preserve">, tendo em vista o que consta no Processo nº </w:t>
      </w:r>
      <w:r w:rsidRPr="005C56FD">
        <w:rPr>
          <w:rFonts w:cs="Arial"/>
          <w:color w:val="FF0000"/>
          <w:szCs w:val="20"/>
        </w:rPr>
        <w:t xml:space="preserve">.............................. </w:t>
      </w:r>
      <w:proofErr w:type="gramStart"/>
      <w:r w:rsidRPr="005C56FD">
        <w:rPr>
          <w:rFonts w:cs="Arial"/>
          <w:szCs w:val="20"/>
        </w:rPr>
        <w:t>e</w:t>
      </w:r>
      <w:proofErr w:type="gramEnd"/>
      <w:r w:rsidRPr="005C56FD">
        <w:rPr>
          <w:rFonts w:cs="Arial"/>
          <w:szCs w:val="20"/>
        </w:rPr>
        <w:t xml:space="preserve"> em observância às disposições da Lei nº 8.666, de 21 de junho de 1993</w:t>
      </w:r>
      <w:r w:rsidR="006D62AC" w:rsidRPr="005C56FD">
        <w:rPr>
          <w:rFonts w:cs="Arial"/>
          <w:szCs w:val="20"/>
        </w:rPr>
        <w:t xml:space="preserve">, </w:t>
      </w:r>
      <w:r w:rsidRPr="005C56FD">
        <w:rPr>
          <w:rFonts w:cs="Arial"/>
          <w:szCs w:val="20"/>
        </w:rPr>
        <w:t xml:space="preserve">da Lei nº 10.520, de 17 de julho de 2002, </w:t>
      </w:r>
      <w:r w:rsidR="003F1CC1" w:rsidRPr="005C56FD">
        <w:rPr>
          <w:rFonts w:cs="Arial"/>
          <w:szCs w:val="20"/>
        </w:rPr>
        <w:t>do Decreto nº 7.892, de 23 de janeiro de 2013</w:t>
      </w:r>
      <w:r w:rsidR="003F1CC1" w:rsidRPr="005C56FD">
        <w:rPr>
          <w:rFonts w:cs="Arial"/>
          <w:color w:val="0000FF"/>
          <w:szCs w:val="20"/>
        </w:rPr>
        <w:t xml:space="preserve">, </w:t>
      </w:r>
      <w:r w:rsidR="006D62AC" w:rsidRPr="005C56FD">
        <w:rPr>
          <w:rFonts w:cs="Arial"/>
          <w:szCs w:val="20"/>
        </w:rPr>
        <w:t xml:space="preserve">do Decreto nº 2.271, de 7 de julho de 1997 e da Instrução Normativa SLTI/MPOG nº 2, de 30 de abril de 2008 e suas alterações, </w:t>
      </w:r>
      <w:r w:rsidRPr="005C56FD">
        <w:rPr>
          <w:rFonts w:cs="Arial"/>
          <w:szCs w:val="20"/>
        </w:rPr>
        <w:t xml:space="preserve">resolvem celebrar o presente Termo de Contrato, decorrente do Pregão nº </w:t>
      </w:r>
      <w:r w:rsidRPr="005C56FD">
        <w:rPr>
          <w:rFonts w:cs="Arial"/>
          <w:color w:val="FF0000"/>
          <w:szCs w:val="20"/>
        </w:rPr>
        <w:t>..........</w:t>
      </w:r>
      <w:r w:rsidRPr="005C56FD">
        <w:rPr>
          <w:rFonts w:cs="Arial"/>
          <w:szCs w:val="20"/>
        </w:rPr>
        <w:t>/20</w:t>
      </w:r>
      <w:r w:rsidRPr="005C56FD">
        <w:rPr>
          <w:rFonts w:cs="Arial"/>
          <w:color w:val="FF0000"/>
          <w:szCs w:val="20"/>
        </w:rPr>
        <w:t>....</w:t>
      </w:r>
      <w:r w:rsidRPr="005C56FD">
        <w:rPr>
          <w:rFonts w:cs="Arial"/>
          <w:szCs w:val="20"/>
        </w:rPr>
        <w:t>, mediante as cláusulas e condições a seguir enunciadas.</w:t>
      </w:r>
    </w:p>
    <w:p w14:paraId="7BB4A3FF" w14:textId="77777777" w:rsidR="0070059F" w:rsidRPr="005C56FD" w:rsidRDefault="0070059F" w:rsidP="005C56FD">
      <w:pPr>
        <w:pStyle w:val="Nivel1"/>
      </w:pPr>
      <w:r w:rsidRPr="005C56FD">
        <w:t>CLÁUSULA PRIMEIRA – OBJETO</w:t>
      </w:r>
    </w:p>
    <w:p w14:paraId="7BB4A400" w14:textId="482EF487" w:rsidR="00B01E82" w:rsidRPr="005C56FD" w:rsidRDefault="0070059F" w:rsidP="00953641">
      <w:pPr>
        <w:numPr>
          <w:ilvl w:val="1"/>
          <w:numId w:val="13"/>
        </w:numPr>
        <w:spacing w:before="120" w:after="120" w:line="276" w:lineRule="auto"/>
        <w:ind w:left="425"/>
        <w:jc w:val="both"/>
        <w:rPr>
          <w:rFonts w:cs="Arial"/>
          <w:color w:val="000000"/>
          <w:szCs w:val="20"/>
        </w:rPr>
      </w:pPr>
      <w:r w:rsidRPr="005C56FD">
        <w:rPr>
          <w:rFonts w:cs="Arial"/>
          <w:color w:val="000000"/>
          <w:szCs w:val="20"/>
        </w:rPr>
        <w:t xml:space="preserve">O objeto do presente </w:t>
      </w:r>
      <w:r w:rsidR="00A40017" w:rsidRPr="005C56FD">
        <w:rPr>
          <w:rFonts w:cs="Arial"/>
          <w:color w:val="000000"/>
          <w:szCs w:val="20"/>
        </w:rPr>
        <w:t xml:space="preserve">instrumento </w:t>
      </w:r>
      <w:r w:rsidRPr="005C56FD">
        <w:rPr>
          <w:rFonts w:cs="Arial"/>
          <w:color w:val="000000"/>
          <w:szCs w:val="20"/>
        </w:rPr>
        <w:t xml:space="preserve">é a </w:t>
      </w:r>
      <w:r w:rsidR="002C6DD2" w:rsidRPr="005C56FD">
        <w:rPr>
          <w:rFonts w:cs="Arial"/>
          <w:color w:val="000000"/>
          <w:szCs w:val="20"/>
        </w:rPr>
        <w:t>contratação de</w:t>
      </w:r>
      <w:r w:rsidR="00EF2567" w:rsidRPr="005C56FD">
        <w:rPr>
          <w:rFonts w:cs="Arial"/>
          <w:color w:val="000000"/>
          <w:szCs w:val="20"/>
        </w:rPr>
        <w:t xml:space="preserve"> serviços de</w:t>
      </w:r>
      <w:r w:rsidRPr="005C56FD">
        <w:rPr>
          <w:rFonts w:cs="Arial"/>
          <w:color w:val="000000"/>
          <w:szCs w:val="20"/>
        </w:rPr>
        <w:t xml:space="preserve"> </w:t>
      </w:r>
      <w:r w:rsidR="00656E15" w:rsidRPr="00656E15">
        <w:rPr>
          <w:rFonts w:cs="Arial"/>
          <w:szCs w:val="20"/>
        </w:rPr>
        <w:t>dedetização</w:t>
      </w:r>
      <w:r w:rsidR="00B01E82" w:rsidRPr="005C56FD">
        <w:rPr>
          <w:rFonts w:cs="Arial"/>
          <w:color w:val="000000"/>
          <w:szCs w:val="20"/>
        </w:rPr>
        <w:t>, que serão prestados nas condições estabelecidas no Termo de Referência, anexo do Edital.</w:t>
      </w:r>
    </w:p>
    <w:p w14:paraId="7BB4A401" w14:textId="77777777" w:rsidR="0070059F" w:rsidRPr="005C56FD" w:rsidRDefault="00B01E82" w:rsidP="00953641">
      <w:pPr>
        <w:numPr>
          <w:ilvl w:val="1"/>
          <w:numId w:val="13"/>
        </w:numPr>
        <w:spacing w:before="120" w:after="120" w:line="276" w:lineRule="auto"/>
        <w:ind w:left="425"/>
        <w:jc w:val="both"/>
        <w:rPr>
          <w:rFonts w:cs="Arial"/>
          <w:color w:val="000000"/>
          <w:szCs w:val="20"/>
        </w:rPr>
      </w:pPr>
      <w:r w:rsidRPr="005C56FD">
        <w:rPr>
          <w:rFonts w:cs="Arial"/>
          <w:color w:val="000000"/>
          <w:szCs w:val="20"/>
        </w:rPr>
        <w:t xml:space="preserve"> </w:t>
      </w:r>
      <w:r w:rsidR="00A40017" w:rsidRPr="005C56FD">
        <w:rPr>
          <w:rFonts w:cs="Arial"/>
          <w:color w:val="000000"/>
          <w:szCs w:val="20"/>
        </w:rPr>
        <w:t xml:space="preserve">Este Termo de Contrato vincula-se ao </w:t>
      </w:r>
      <w:r w:rsidRPr="005C56FD">
        <w:rPr>
          <w:rFonts w:cs="Arial"/>
          <w:color w:val="000000"/>
          <w:szCs w:val="20"/>
        </w:rPr>
        <w:t>E</w:t>
      </w:r>
      <w:r w:rsidR="00A40017" w:rsidRPr="005C56FD">
        <w:rPr>
          <w:rFonts w:cs="Arial"/>
          <w:color w:val="000000"/>
          <w:szCs w:val="20"/>
        </w:rPr>
        <w:t>dital d</w:t>
      </w:r>
      <w:r w:rsidRPr="005C56FD">
        <w:rPr>
          <w:rFonts w:cs="Arial"/>
          <w:color w:val="000000"/>
          <w:szCs w:val="20"/>
        </w:rPr>
        <w:t xml:space="preserve">o Pregão, identificado no preâmbulo e </w:t>
      </w:r>
      <w:r w:rsidR="00A40017" w:rsidRPr="005C56FD">
        <w:rPr>
          <w:rFonts w:cs="Arial"/>
          <w:color w:val="000000"/>
          <w:szCs w:val="20"/>
        </w:rPr>
        <w:t>à proposta vencedora, independentemente de transcrição.</w:t>
      </w:r>
    </w:p>
    <w:p w14:paraId="7BB4A402" w14:textId="77777777" w:rsidR="000575AE" w:rsidRPr="005C56FD" w:rsidRDefault="000575AE" w:rsidP="00953641">
      <w:pPr>
        <w:numPr>
          <w:ilvl w:val="1"/>
          <w:numId w:val="13"/>
        </w:numPr>
        <w:spacing w:before="120" w:after="120" w:line="276" w:lineRule="auto"/>
        <w:ind w:left="425"/>
        <w:jc w:val="both"/>
        <w:rPr>
          <w:rFonts w:cs="Arial"/>
          <w:szCs w:val="20"/>
        </w:rPr>
      </w:pPr>
      <w:r w:rsidRPr="005C56FD">
        <w:rPr>
          <w:rFonts w:cs="Arial"/>
          <w:szCs w:val="20"/>
        </w:rPr>
        <w:t>O</w:t>
      </w:r>
      <w:r w:rsidR="00061023" w:rsidRPr="005C56FD">
        <w:rPr>
          <w:rFonts w:cs="Arial"/>
          <w:szCs w:val="20"/>
        </w:rPr>
        <w:t>bjeto</w:t>
      </w:r>
      <w:r w:rsidRPr="005C56FD">
        <w:rPr>
          <w:rFonts w:cs="Arial"/>
          <w:szCs w:val="20"/>
        </w:rPr>
        <w:t xml:space="preserve"> da contratação</w:t>
      </w:r>
      <w:r w:rsidR="00061023" w:rsidRPr="005C56FD">
        <w:rPr>
          <w:rFonts w:cs="Arial"/>
          <w:szCs w:val="20"/>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E8481E" w:rsidRPr="005C56FD" w14:paraId="7BB4A40A" w14:textId="77777777">
        <w:tc>
          <w:tcPr>
            <w:tcW w:w="1620" w:type="dxa"/>
          </w:tcPr>
          <w:p w14:paraId="7BB4A403" w14:textId="77777777" w:rsidR="00E8481E" w:rsidRPr="005C56FD" w:rsidRDefault="00E8481E" w:rsidP="00B01E82">
            <w:pPr>
              <w:pStyle w:val="TtulodaTabela"/>
              <w:suppressLineNumbers w:val="0"/>
              <w:spacing w:after="0"/>
              <w:rPr>
                <w:rFonts w:ascii="Arial" w:hAnsi="Arial" w:cs="Arial"/>
                <w:b w:val="0"/>
                <w:bCs w:val="0"/>
                <w:i w:val="0"/>
                <w:iCs w:val="0"/>
                <w:color w:val="FF0000"/>
              </w:rPr>
            </w:pPr>
            <w:r w:rsidRPr="005C56FD">
              <w:rPr>
                <w:rFonts w:ascii="Arial" w:hAnsi="Arial" w:cs="Arial"/>
                <w:b w:val="0"/>
                <w:bCs w:val="0"/>
                <w:i w:val="0"/>
                <w:iCs w:val="0"/>
                <w:color w:val="FF0000"/>
              </w:rPr>
              <w:t>ITEM (SERVIÇO)</w:t>
            </w:r>
          </w:p>
        </w:tc>
        <w:tc>
          <w:tcPr>
            <w:tcW w:w="1620" w:type="dxa"/>
          </w:tcPr>
          <w:p w14:paraId="7BB4A404" w14:textId="77777777" w:rsidR="00E8481E" w:rsidRPr="005C56FD" w:rsidRDefault="00E8481E" w:rsidP="00B01E82">
            <w:pPr>
              <w:pStyle w:val="TtulodaTabela"/>
              <w:suppressLineNumbers w:val="0"/>
              <w:spacing w:after="0"/>
              <w:rPr>
                <w:rFonts w:ascii="Arial" w:hAnsi="Arial" w:cs="Arial"/>
                <w:b w:val="0"/>
                <w:color w:val="FF0000"/>
              </w:rPr>
            </w:pPr>
            <w:r w:rsidRPr="005C56FD">
              <w:rPr>
                <w:rFonts w:ascii="Arial" w:hAnsi="Arial" w:cs="Arial"/>
                <w:b w:val="0"/>
                <w:bCs w:val="0"/>
                <w:i w:val="0"/>
                <w:iCs w:val="0"/>
                <w:color w:val="FF0000"/>
              </w:rPr>
              <w:t>LOCAL DE EXECUÇÃO</w:t>
            </w:r>
          </w:p>
        </w:tc>
        <w:tc>
          <w:tcPr>
            <w:tcW w:w="1980" w:type="dxa"/>
          </w:tcPr>
          <w:p w14:paraId="7BB4A405" w14:textId="77777777" w:rsidR="00E8481E" w:rsidRPr="005C56FD" w:rsidRDefault="00E8481E" w:rsidP="00B01E82">
            <w:pPr>
              <w:jc w:val="center"/>
              <w:rPr>
                <w:rFonts w:cs="Arial"/>
                <w:color w:val="FF0000"/>
                <w:szCs w:val="20"/>
              </w:rPr>
            </w:pPr>
            <w:r w:rsidRPr="005C56FD">
              <w:rPr>
                <w:rFonts w:cs="Arial"/>
                <w:color w:val="FF0000"/>
                <w:szCs w:val="20"/>
              </w:rPr>
              <w:t>QUANTIDADE</w:t>
            </w:r>
          </w:p>
          <w:p w14:paraId="7BB4A406" w14:textId="77777777" w:rsidR="00E8481E" w:rsidRPr="005C56FD" w:rsidRDefault="00E8481E" w:rsidP="00B01E82">
            <w:pPr>
              <w:jc w:val="center"/>
              <w:rPr>
                <w:rFonts w:cs="Arial"/>
                <w:color w:val="FF0000"/>
                <w:szCs w:val="20"/>
              </w:rPr>
            </w:pPr>
          </w:p>
        </w:tc>
        <w:tc>
          <w:tcPr>
            <w:tcW w:w="1440" w:type="dxa"/>
          </w:tcPr>
          <w:p w14:paraId="7BB4A407" w14:textId="77777777" w:rsidR="00E8481E" w:rsidRPr="005C56FD" w:rsidRDefault="00E8481E" w:rsidP="00B01E82">
            <w:pPr>
              <w:jc w:val="center"/>
              <w:rPr>
                <w:rFonts w:cs="Arial"/>
                <w:color w:val="FF0000"/>
                <w:szCs w:val="20"/>
              </w:rPr>
            </w:pPr>
            <w:r w:rsidRPr="005C56FD">
              <w:rPr>
                <w:rFonts w:cs="Arial"/>
                <w:color w:val="FF0000"/>
                <w:szCs w:val="20"/>
              </w:rPr>
              <w:t>HORÁRIO/</w:t>
            </w:r>
          </w:p>
          <w:p w14:paraId="7BB4A408" w14:textId="77777777" w:rsidR="00E8481E" w:rsidRPr="005C56FD" w:rsidRDefault="00E8481E" w:rsidP="00B01E82">
            <w:pPr>
              <w:jc w:val="center"/>
              <w:rPr>
                <w:rFonts w:cs="Arial"/>
                <w:color w:val="FF0000"/>
                <w:szCs w:val="20"/>
              </w:rPr>
            </w:pPr>
            <w:r w:rsidRPr="005C56FD">
              <w:rPr>
                <w:rFonts w:cs="Arial"/>
                <w:color w:val="FF0000"/>
                <w:szCs w:val="20"/>
              </w:rPr>
              <w:t>PERÍODO</w:t>
            </w:r>
          </w:p>
        </w:tc>
        <w:tc>
          <w:tcPr>
            <w:tcW w:w="1980" w:type="dxa"/>
          </w:tcPr>
          <w:p w14:paraId="7BB4A409" w14:textId="77777777" w:rsidR="00E8481E" w:rsidRPr="005C56FD" w:rsidRDefault="00E8481E" w:rsidP="00B01E82">
            <w:pPr>
              <w:jc w:val="center"/>
              <w:rPr>
                <w:rFonts w:cs="Arial"/>
                <w:color w:val="FF0000"/>
                <w:szCs w:val="20"/>
              </w:rPr>
            </w:pPr>
            <w:r w:rsidRPr="005C56FD">
              <w:rPr>
                <w:rFonts w:cs="Arial"/>
                <w:color w:val="FF0000"/>
                <w:szCs w:val="20"/>
              </w:rPr>
              <w:t>VALORES</w:t>
            </w:r>
          </w:p>
        </w:tc>
      </w:tr>
      <w:tr w:rsidR="00E8481E" w:rsidRPr="005C56FD" w14:paraId="7BB4A410" w14:textId="77777777">
        <w:tc>
          <w:tcPr>
            <w:tcW w:w="1620" w:type="dxa"/>
          </w:tcPr>
          <w:p w14:paraId="7BB4A40B" w14:textId="77777777" w:rsidR="00E8481E" w:rsidRPr="005C56FD" w:rsidRDefault="00E8481E" w:rsidP="00B01E82">
            <w:pPr>
              <w:spacing w:after="120"/>
              <w:rPr>
                <w:rFonts w:cs="Arial"/>
                <w:szCs w:val="20"/>
              </w:rPr>
            </w:pPr>
          </w:p>
        </w:tc>
        <w:tc>
          <w:tcPr>
            <w:tcW w:w="1620" w:type="dxa"/>
          </w:tcPr>
          <w:p w14:paraId="7BB4A40C" w14:textId="77777777" w:rsidR="00E8481E" w:rsidRPr="005C56FD" w:rsidRDefault="00E8481E" w:rsidP="00B01E82">
            <w:pPr>
              <w:spacing w:after="120"/>
              <w:rPr>
                <w:rFonts w:cs="Arial"/>
                <w:szCs w:val="20"/>
              </w:rPr>
            </w:pPr>
          </w:p>
        </w:tc>
        <w:tc>
          <w:tcPr>
            <w:tcW w:w="1980" w:type="dxa"/>
          </w:tcPr>
          <w:p w14:paraId="7BB4A40D" w14:textId="77777777" w:rsidR="00E8481E" w:rsidRPr="005C56FD" w:rsidRDefault="00E8481E" w:rsidP="00B01E82">
            <w:pPr>
              <w:spacing w:after="120"/>
              <w:rPr>
                <w:rFonts w:cs="Arial"/>
                <w:szCs w:val="20"/>
              </w:rPr>
            </w:pPr>
          </w:p>
        </w:tc>
        <w:tc>
          <w:tcPr>
            <w:tcW w:w="1440" w:type="dxa"/>
          </w:tcPr>
          <w:p w14:paraId="7BB4A40E" w14:textId="77777777" w:rsidR="00E8481E" w:rsidRPr="005C56FD" w:rsidRDefault="00E8481E" w:rsidP="00B01E82">
            <w:pPr>
              <w:spacing w:after="120"/>
              <w:rPr>
                <w:rFonts w:cs="Arial"/>
                <w:szCs w:val="20"/>
              </w:rPr>
            </w:pPr>
          </w:p>
        </w:tc>
        <w:tc>
          <w:tcPr>
            <w:tcW w:w="1980" w:type="dxa"/>
          </w:tcPr>
          <w:p w14:paraId="7BB4A40F" w14:textId="77777777" w:rsidR="00E8481E" w:rsidRPr="005C56FD" w:rsidRDefault="00E8481E" w:rsidP="00B01E82">
            <w:pPr>
              <w:spacing w:after="120"/>
              <w:rPr>
                <w:rFonts w:cs="Arial"/>
                <w:szCs w:val="20"/>
              </w:rPr>
            </w:pPr>
          </w:p>
        </w:tc>
      </w:tr>
      <w:tr w:rsidR="00E8481E" w:rsidRPr="005C56FD" w14:paraId="7BB4A416" w14:textId="77777777">
        <w:tc>
          <w:tcPr>
            <w:tcW w:w="1620" w:type="dxa"/>
          </w:tcPr>
          <w:p w14:paraId="7BB4A411" w14:textId="77777777" w:rsidR="00E8481E" w:rsidRPr="005C56FD" w:rsidRDefault="00E8481E" w:rsidP="00B01E82">
            <w:pPr>
              <w:spacing w:after="120"/>
              <w:rPr>
                <w:rFonts w:cs="Arial"/>
                <w:szCs w:val="20"/>
              </w:rPr>
            </w:pPr>
          </w:p>
        </w:tc>
        <w:tc>
          <w:tcPr>
            <w:tcW w:w="1620" w:type="dxa"/>
          </w:tcPr>
          <w:p w14:paraId="7BB4A412" w14:textId="77777777" w:rsidR="00E8481E" w:rsidRPr="005C56FD" w:rsidRDefault="00E8481E" w:rsidP="00B01E82">
            <w:pPr>
              <w:spacing w:after="120"/>
              <w:rPr>
                <w:rFonts w:cs="Arial"/>
                <w:szCs w:val="20"/>
              </w:rPr>
            </w:pPr>
          </w:p>
        </w:tc>
        <w:tc>
          <w:tcPr>
            <w:tcW w:w="1980" w:type="dxa"/>
          </w:tcPr>
          <w:p w14:paraId="7BB4A413" w14:textId="77777777" w:rsidR="00E8481E" w:rsidRPr="005C56FD" w:rsidRDefault="00E8481E" w:rsidP="00B01E82">
            <w:pPr>
              <w:spacing w:after="120"/>
              <w:rPr>
                <w:rFonts w:cs="Arial"/>
                <w:szCs w:val="20"/>
              </w:rPr>
            </w:pPr>
          </w:p>
        </w:tc>
        <w:tc>
          <w:tcPr>
            <w:tcW w:w="1440" w:type="dxa"/>
          </w:tcPr>
          <w:p w14:paraId="7BB4A414" w14:textId="77777777" w:rsidR="00E8481E" w:rsidRPr="005C56FD" w:rsidRDefault="00E8481E" w:rsidP="00B01E82">
            <w:pPr>
              <w:spacing w:after="120"/>
              <w:rPr>
                <w:rFonts w:cs="Arial"/>
                <w:szCs w:val="20"/>
              </w:rPr>
            </w:pPr>
          </w:p>
        </w:tc>
        <w:tc>
          <w:tcPr>
            <w:tcW w:w="1980" w:type="dxa"/>
          </w:tcPr>
          <w:p w14:paraId="7BB4A415" w14:textId="77777777" w:rsidR="00E8481E" w:rsidRPr="005C56FD" w:rsidRDefault="00E8481E" w:rsidP="00B01E82">
            <w:pPr>
              <w:spacing w:after="120"/>
              <w:rPr>
                <w:rFonts w:cs="Arial"/>
                <w:szCs w:val="20"/>
              </w:rPr>
            </w:pPr>
          </w:p>
        </w:tc>
      </w:tr>
      <w:tr w:rsidR="00E8481E" w:rsidRPr="005C56FD" w14:paraId="7BB4A41C" w14:textId="77777777">
        <w:tc>
          <w:tcPr>
            <w:tcW w:w="1620" w:type="dxa"/>
          </w:tcPr>
          <w:p w14:paraId="7BB4A417" w14:textId="77777777" w:rsidR="00E8481E" w:rsidRPr="005C56FD" w:rsidRDefault="00E8481E" w:rsidP="00B01E82">
            <w:pPr>
              <w:spacing w:after="120"/>
              <w:rPr>
                <w:rFonts w:cs="Arial"/>
                <w:szCs w:val="20"/>
              </w:rPr>
            </w:pPr>
          </w:p>
        </w:tc>
        <w:tc>
          <w:tcPr>
            <w:tcW w:w="1620" w:type="dxa"/>
          </w:tcPr>
          <w:p w14:paraId="7BB4A418" w14:textId="77777777" w:rsidR="00E8481E" w:rsidRPr="005C56FD" w:rsidRDefault="00E8481E" w:rsidP="00B01E82">
            <w:pPr>
              <w:spacing w:after="120"/>
              <w:rPr>
                <w:rFonts w:cs="Arial"/>
                <w:szCs w:val="20"/>
              </w:rPr>
            </w:pPr>
          </w:p>
        </w:tc>
        <w:tc>
          <w:tcPr>
            <w:tcW w:w="1980" w:type="dxa"/>
          </w:tcPr>
          <w:p w14:paraId="7BB4A419" w14:textId="77777777" w:rsidR="00E8481E" w:rsidRPr="005C56FD" w:rsidRDefault="00E8481E" w:rsidP="00B01E82">
            <w:pPr>
              <w:spacing w:after="120"/>
              <w:rPr>
                <w:rFonts w:cs="Arial"/>
                <w:szCs w:val="20"/>
              </w:rPr>
            </w:pPr>
          </w:p>
        </w:tc>
        <w:tc>
          <w:tcPr>
            <w:tcW w:w="1440" w:type="dxa"/>
          </w:tcPr>
          <w:p w14:paraId="7BB4A41A" w14:textId="77777777" w:rsidR="00E8481E" w:rsidRPr="005C56FD" w:rsidRDefault="00E8481E" w:rsidP="00B01E82">
            <w:pPr>
              <w:spacing w:after="120"/>
              <w:rPr>
                <w:rFonts w:cs="Arial"/>
                <w:szCs w:val="20"/>
              </w:rPr>
            </w:pPr>
          </w:p>
        </w:tc>
        <w:tc>
          <w:tcPr>
            <w:tcW w:w="1980" w:type="dxa"/>
          </w:tcPr>
          <w:p w14:paraId="7BB4A41B" w14:textId="77777777" w:rsidR="00E8481E" w:rsidRPr="005C56FD" w:rsidRDefault="00E8481E" w:rsidP="00B01E82">
            <w:pPr>
              <w:spacing w:after="120"/>
              <w:rPr>
                <w:rFonts w:cs="Arial"/>
                <w:szCs w:val="20"/>
              </w:rPr>
            </w:pPr>
          </w:p>
        </w:tc>
      </w:tr>
      <w:tr w:rsidR="00E8481E" w:rsidRPr="005C56FD" w14:paraId="7BB4A422" w14:textId="77777777">
        <w:tc>
          <w:tcPr>
            <w:tcW w:w="1620" w:type="dxa"/>
          </w:tcPr>
          <w:p w14:paraId="7BB4A41D" w14:textId="77777777" w:rsidR="00E8481E" w:rsidRPr="005C56FD" w:rsidRDefault="00E8481E" w:rsidP="00B01E82">
            <w:pPr>
              <w:spacing w:after="120"/>
              <w:rPr>
                <w:rFonts w:cs="Arial"/>
                <w:szCs w:val="20"/>
              </w:rPr>
            </w:pPr>
          </w:p>
        </w:tc>
        <w:tc>
          <w:tcPr>
            <w:tcW w:w="1620" w:type="dxa"/>
          </w:tcPr>
          <w:p w14:paraId="7BB4A41E" w14:textId="77777777" w:rsidR="00E8481E" w:rsidRPr="005C56FD" w:rsidRDefault="00E8481E" w:rsidP="00B01E82">
            <w:pPr>
              <w:spacing w:after="120"/>
              <w:rPr>
                <w:rFonts w:cs="Arial"/>
                <w:szCs w:val="20"/>
              </w:rPr>
            </w:pPr>
          </w:p>
        </w:tc>
        <w:tc>
          <w:tcPr>
            <w:tcW w:w="1980" w:type="dxa"/>
          </w:tcPr>
          <w:p w14:paraId="7BB4A41F" w14:textId="77777777" w:rsidR="00E8481E" w:rsidRPr="005C56FD" w:rsidRDefault="00E8481E" w:rsidP="00B01E82">
            <w:pPr>
              <w:spacing w:after="120"/>
              <w:rPr>
                <w:rFonts w:cs="Arial"/>
                <w:szCs w:val="20"/>
              </w:rPr>
            </w:pPr>
          </w:p>
        </w:tc>
        <w:tc>
          <w:tcPr>
            <w:tcW w:w="1440" w:type="dxa"/>
          </w:tcPr>
          <w:p w14:paraId="7BB4A420" w14:textId="77777777" w:rsidR="00E8481E" w:rsidRPr="005C56FD" w:rsidRDefault="00E8481E" w:rsidP="00B01E82">
            <w:pPr>
              <w:spacing w:after="120"/>
              <w:rPr>
                <w:rFonts w:cs="Arial"/>
                <w:szCs w:val="20"/>
              </w:rPr>
            </w:pPr>
          </w:p>
        </w:tc>
        <w:tc>
          <w:tcPr>
            <w:tcW w:w="1980" w:type="dxa"/>
          </w:tcPr>
          <w:p w14:paraId="7BB4A421" w14:textId="77777777" w:rsidR="00E8481E" w:rsidRPr="005C56FD" w:rsidRDefault="00E8481E" w:rsidP="00B01E82">
            <w:pPr>
              <w:spacing w:after="120"/>
              <w:rPr>
                <w:rFonts w:cs="Arial"/>
                <w:szCs w:val="20"/>
              </w:rPr>
            </w:pPr>
          </w:p>
        </w:tc>
      </w:tr>
    </w:tbl>
    <w:p w14:paraId="7BB4A425" w14:textId="4C67C2EC" w:rsidR="0070059F" w:rsidRPr="005C56FD" w:rsidRDefault="0070059F" w:rsidP="005C56FD">
      <w:pPr>
        <w:pStyle w:val="Nivel1"/>
        <w:rPr>
          <w:bCs/>
          <w:iCs/>
        </w:rPr>
      </w:pPr>
      <w:r w:rsidRPr="005C56FD">
        <w:t>CLÁUSULA SEGUNDA – VIGÊNCIA</w:t>
      </w:r>
    </w:p>
    <w:p w14:paraId="7BB4A426" w14:textId="77777777" w:rsidR="00B87B31" w:rsidRPr="005C56FD" w:rsidRDefault="00B87B31" w:rsidP="00B87B31">
      <w:pPr>
        <w:numPr>
          <w:ilvl w:val="1"/>
          <w:numId w:val="13"/>
        </w:numPr>
        <w:spacing w:before="120" w:after="120" w:line="276" w:lineRule="auto"/>
        <w:ind w:left="425"/>
        <w:jc w:val="both"/>
        <w:rPr>
          <w:rFonts w:cs="Arial"/>
          <w:color w:val="000000"/>
          <w:szCs w:val="20"/>
        </w:rPr>
      </w:pPr>
      <w:r w:rsidRPr="005C56FD">
        <w:rPr>
          <w:rFonts w:cs="Arial"/>
          <w:bCs/>
          <w:iCs/>
          <w:szCs w:val="20"/>
        </w:rPr>
        <w:t xml:space="preserve">O prazo de vigência deste Termo de Contrato é aquele fixado no Edital, com início na data </w:t>
      </w:r>
      <w:proofErr w:type="gramStart"/>
      <w:r w:rsidRPr="005C56FD">
        <w:rPr>
          <w:rFonts w:cs="Arial"/>
          <w:bCs/>
          <w:iCs/>
          <w:szCs w:val="20"/>
        </w:rPr>
        <w:t xml:space="preserve">de </w:t>
      </w:r>
      <w:r w:rsidRPr="005C56FD">
        <w:rPr>
          <w:rFonts w:cs="Arial"/>
          <w:bCs/>
          <w:iCs/>
          <w:color w:val="FF0000"/>
          <w:szCs w:val="20"/>
        </w:rPr>
        <w:t>...</w:t>
      </w:r>
      <w:proofErr w:type="gramEnd"/>
      <w:r w:rsidRPr="005C56FD">
        <w:rPr>
          <w:rFonts w:cs="Arial"/>
          <w:bCs/>
          <w:iCs/>
          <w:color w:val="FF0000"/>
          <w:szCs w:val="20"/>
        </w:rPr>
        <w:t>......../......../........</w:t>
      </w:r>
      <w:r w:rsidRPr="005C56FD">
        <w:rPr>
          <w:rFonts w:cs="Arial"/>
          <w:bCs/>
          <w:iCs/>
          <w:szCs w:val="20"/>
        </w:rPr>
        <w:t xml:space="preserve"> </w:t>
      </w:r>
      <w:proofErr w:type="gramStart"/>
      <w:r w:rsidRPr="005C56FD">
        <w:rPr>
          <w:rFonts w:cs="Arial"/>
          <w:bCs/>
          <w:iCs/>
          <w:szCs w:val="20"/>
        </w:rPr>
        <w:t>e</w:t>
      </w:r>
      <w:proofErr w:type="gramEnd"/>
      <w:r w:rsidRPr="005C56FD">
        <w:rPr>
          <w:rFonts w:cs="Arial"/>
          <w:bCs/>
          <w:iCs/>
          <w:szCs w:val="20"/>
        </w:rPr>
        <w:t xml:space="preserve"> encerramento em </w:t>
      </w:r>
      <w:r w:rsidRPr="005C56FD">
        <w:rPr>
          <w:rFonts w:cs="Arial"/>
          <w:bCs/>
          <w:iCs/>
          <w:color w:val="FF0000"/>
          <w:szCs w:val="20"/>
        </w:rPr>
        <w:t>.........../........./..........</w:t>
      </w:r>
      <w:r w:rsidRPr="005C56FD">
        <w:rPr>
          <w:rFonts w:cs="Arial"/>
          <w:bCs/>
          <w:iCs/>
          <w:szCs w:val="20"/>
        </w:rPr>
        <w:t xml:space="preserve">, </w:t>
      </w:r>
      <w:r w:rsidRPr="005C56FD">
        <w:rPr>
          <w:rFonts w:cs="Arial"/>
          <w:color w:val="000000"/>
          <w:szCs w:val="20"/>
        </w:rPr>
        <w:t>podendo ser prorrogado por interesse das partes até o  limite de 60 (sessenta) meses, desde que haja autorização formal da autoridade competente e observados os seguintes requisitos:</w:t>
      </w:r>
    </w:p>
    <w:p w14:paraId="7BB4A427" w14:textId="77777777" w:rsidR="00B87B31" w:rsidRPr="005C56FD" w:rsidRDefault="00B87B31" w:rsidP="00B87B31">
      <w:pPr>
        <w:numPr>
          <w:ilvl w:val="2"/>
          <w:numId w:val="13"/>
        </w:numPr>
        <w:spacing w:before="120" w:after="120" w:line="276" w:lineRule="auto"/>
        <w:ind w:left="1134"/>
        <w:jc w:val="both"/>
        <w:rPr>
          <w:rFonts w:cs="Arial"/>
          <w:color w:val="000000"/>
          <w:szCs w:val="20"/>
        </w:rPr>
      </w:pPr>
      <w:r w:rsidRPr="005C56FD">
        <w:rPr>
          <w:rFonts w:cs="Arial"/>
          <w:bCs/>
          <w:iCs/>
          <w:szCs w:val="20"/>
        </w:rPr>
        <w:t>Os serviços tenham sido prestados regularmente;</w:t>
      </w:r>
    </w:p>
    <w:p w14:paraId="7BB4A428" w14:textId="77777777" w:rsidR="00B87B31" w:rsidRPr="005C56FD" w:rsidRDefault="00B87B31" w:rsidP="00B87B31">
      <w:pPr>
        <w:numPr>
          <w:ilvl w:val="2"/>
          <w:numId w:val="13"/>
        </w:numPr>
        <w:spacing w:before="120" w:after="120" w:line="276" w:lineRule="auto"/>
        <w:ind w:left="1134"/>
        <w:jc w:val="both"/>
        <w:rPr>
          <w:rFonts w:cs="Arial"/>
          <w:color w:val="000000"/>
          <w:szCs w:val="20"/>
        </w:rPr>
      </w:pPr>
      <w:r w:rsidRPr="005C56FD">
        <w:rPr>
          <w:rFonts w:cs="Arial"/>
          <w:bCs/>
          <w:iCs/>
          <w:szCs w:val="20"/>
        </w:rPr>
        <w:t>A Administração mantenha interesse na realização do serviço;</w:t>
      </w:r>
    </w:p>
    <w:p w14:paraId="7BB4A429" w14:textId="77777777" w:rsidR="00B87B31" w:rsidRPr="005C56FD" w:rsidRDefault="00B87B31" w:rsidP="00B87B31">
      <w:pPr>
        <w:numPr>
          <w:ilvl w:val="2"/>
          <w:numId w:val="13"/>
        </w:numPr>
        <w:spacing w:before="120" w:after="120" w:line="276" w:lineRule="auto"/>
        <w:ind w:left="1134"/>
        <w:jc w:val="both"/>
        <w:rPr>
          <w:rFonts w:cs="Arial"/>
          <w:color w:val="000000"/>
          <w:szCs w:val="20"/>
        </w:rPr>
      </w:pPr>
      <w:r w:rsidRPr="005C56FD">
        <w:rPr>
          <w:rFonts w:cs="Arial"/>
          <w:color w:val="000000"/>
          <w:szCs w:val="20"/>
        </w:rPr>
        <w:t xml:space="preserve"> O valor do contrato permaneça economicamente vantajoso para a Administração; </w:t>
      </w:r>
      <w:proofErr w:type="gramStart"/>
      <w:r w:rsidRPr="005C56FD">
        <w:rPr>
          <w:rFonts w:cs="Arial"/>
          <w:color w:val="000000"/>
          <w:szCs w:val="20"/>
        </w:rPr>
        <w:t>e</w:t>
      </w:r>
      <w:proofErr w:type="gramEnd"/>
    </w:p>
    <w:p w14:paraId="7BB4A42C" w14:textId="43ADB672" w:rsidR="005D23DB" w:rsidRPr="005C56FD" w:rsidRDefault="00B87B31" w:rsidP="00656E15">
      <w:pPr>
        <w:numPr>
          <w:ilvl w:val="2"/>
          <w:numId w:val="13"/>
        </w:numPr>
        <w:spacing w:before="120" w:after="120" w:line="276" w:lineRule="auto"/>
        <w:ind w:left="1134"/>
        <w:jc w:val="both"/>
        <w:rPr>
          <w:rFonts w:cs="Arial"/>
          <w:szCs w:val="20"/>
        </w:rPr>
      </w:pPr>
      <w:r w:rsidRPr="005C56FD">
        <w:rPr>
          <w:rFonts w:cs="Arial"/>
          <w:color w:val="000000"/>
          <w:szCs w:val="20"/>
        </w:rPr>
        <w:t>A contratada manifeste expressamente interesse na prorrogação.</w:t>
      </w:r>
    </w:p>
    <w:p w14:paraId="7BB4A42D" w14:textId="77777777" w:rsidR="005D23DB" w:rsidRPr="005C56FD" w:rsidRDefault="005D23DB" w:rsidP="00953641">
      <w:pPr>
        <w:numPr>
          <w:ilvl w:val="2"/>
          <w:numId w:val="13"/>
        </w:numPr>
        <w:spacing w:before="120" w:after="120" w:line="276" w:lineRule="auto"/>
        <w:ind w:left="1134"/>
        <w:jc w:val="both"/>
        <w:rPr>
          <w:rFonts w:cs="Arial"/>
          <w:color w:val="000000"/>
          <w:szCs w:val="20"/>
        </w:rPr>
      </w:pPr>
      <w:r w:rsidRPr="005C56FD">
        <w:rPr>
          <w:rFonts w:cs="Arial"/>
          <w:color w:val="000000"/>
          <w:szCs w:val="20"/>
        </w:rPr>
        <w:t>A C</w:t>
      </w:r>
      <w:r w:rsidR="00DB74D4" w:rsidRPr="005C56FD">
        <w:rPr>
          <w:rFonts w:cs="Arial"/>
          <w:color w:val="000000"/>
          <w:szCs w:val="20"/>
        </w:rPr>
        <w:t>ONTRATADA</w:t>
      </w:r>
      <w:r w:rsidRPr="005C56FD">
        <w:rPr>
          <w:rFonts w:cs="Arial"/>
          <w:color w:val="000000"/>
          <w:szCs w:val="20"/>
        </w:rPr>
        <w:t xml:space="preserve"> não tem direito subjetivo à prorrogação contratual.</w:t>
      </w:r>
    </w:p>
    <w:p w14:paraId="7BB4A42E" w14:textId="77777777" w:rsidR="00374792" w:rsidRPr="005C56FD" w:rsidRDefault="005D23DB" w:rsidP="00953641">
      <w:pPr>
        <w:numPr>
          <w:ilvl w:val="1"/>
          <w:numId w:val="13"/>
        </w:numPr>
        <w:spacing w:before="120" w:after="120" w:line="276" w:lineRule="auto"/>
        <w:ind w:left="425"/>
        <w:jc w:val="both"/>
        <w:rPr>
          <w:rFonts w:cs="Arial"/>
          <w:color w:val="000000"/>
          <w:szCs w:val="20"/>
        </w:rPr>
      </w:pPr>
      <w:r w:rsidRPr="005C56FD">
        <w:rPr>
          <w:rFonts w:cs="Arial"/>
          <w:color w:val="000000"/>
          <w:szCs w:val="20"/>
        </w:rPr>
        <w:t>A prorrogação de contrato deverá ser promovida mediante celebração de termo aditivo.</w:t>
      </w:r>
    </w:p>
    <w:p w14:paraId="7BB4A42F" w14:textId="77777777" w:rsidR="0070059F" w:rsidRPr="005C56FD" w:rsidRDefault="0070059F" w:rsidP="005C56FD">
      <w:pPr>
        <w:pStyle w:val="Nivel1"/>
        <w:rPr>
          <w:bCs/>
        </w:rPr>
      </w:pPr>
      <w:r w:rsidRPr="005C56FD">
        <w:t>CLÁUSULA TERCEIRA – PREÇO</w:t>
      </w:r>
    </w:p>
    <w:p w14:paraId="10DC6330" w14:textId="77777777" w:rsidR="00656E15" w:rsidRDefault="00C3520D" w:rsidP="00656E15">
      <w:pPr>
        <w:spacing w:before="120" w:after="120" w:line="276" w:lineRule="auto"/>
        <w:ind w:left="425"/>
        <w:jc w:val="both"/>
        <w:rPr>
          <w:rFonts w:cs="Arial"/>
          <w:szCs w:val="20"/>
        </w:rPr>
      </w:pPr>
      <w:r w:rsidRPr="005C56FD">
        <w:rPr>
          <w:rFonts w:cs="Arial"/>
          <w:color w:val="000000"/>
          <w:szCs w:val="20"/>
        </w:rPr>
        <w:t>3.1</w:t>
      </w:r>
      <w:proofErr w:type="gramStart"/>
      <w:r w:rsidRPr="005C56FD">
        <w:rPr>
          <w:rFonts w:cs="Arial"/>
          <w:color w:val="000000"/>
          <w:szCs w:val="20"/>
        </w:rPr>
        <w:t xml:space="preserve"> </w:t>
      </w:r>
      <w:r w:rsidR="00C47EA8" w:rsidRPr="005C56FD">
        <w:rPr>
          <w:rFonts w:cs="Arial"/>
          <w:color w:val="000000"/>
          <w:szCs w:val="20"/>
        </w:rPr>
        <w:t xml:space="preserve">  </w:t>
      </w:r>
      <w:proofErr w:type="gramEnd"/>
      <w:r w:rsidRPr="005C56FD">
        <w:rPr>
          <w:rFonts w:cs="Arial"/>
          <w:color w:val="000000"/>
          <w:szCs w:val="20"/>
        </w:rPr>
        <w:t>O valor total da contratação é de R$</w:t>
      </w:r>
      <w:r w:rsidR="005C56FD">
        <w:rPr>
          <w:rFonts w:cs="Arial"/>
          <w:color w:val="000000"/>
          <w:szCs w:val="20"/>
        </w:rPr>
        <w:t xml:space="preserve"> </w:t>
      </w:r>
      <w:r w:rsidRPr="005C56FD">
        <w:rPr>
          <w:rFonts w:cs="Arial"/>
          <w:color w:val="FF0000"/>
          <w:szCs w:val="20"/>
        </w:rPr>
        <w:t>.......... (</w:t>
      </w:r>
      <w:proofErr w:type="gramStart"/>
      <w:r w:rsidRPr="005C56FD">
        <w:rPr>
          <w:rFonts w:cs="Arial"/>
          <w:color w:val="FF0000"/>
          <w:szCs w:val="20"/>
        </w:rPr>
        <w:t>.....</w:t>
      </w:r>
      <w:proofErr w:type="gramEnd"/>
      <w:r w:rsidRPr="005C56FD">
        <w:rPr>
          <w:rFonts w:cs="Arial"/>
          <w:color w:val="FF0000"/>
          <w:szCs w:val="20"/>
        </w:rPr>
        <w:t>)</w:t>
      </w:r>
      <w:r w:rsidR="005C56FD" w:rsidRPr="005C56FD">
        <w:rPr>
          <w:rFonts w:cs="Arial"/>
          <w:szCs w:val="20"/>
        </w:rPr>
        <w:t>.</w:t>
      </w:r>
    </w:p>
    <w:p w14:paraId="1DAD2231" w14:textId="77777777" w:rsidR="00656E15" w:rsidRDefault="00656E15" w:rsidP="00656E15">
      <w:pPr>
        <w:spacing w:before="120" w:after="120" w:line="276" w:lineRule="auto"/>
        <w:ind w:left="425"/>
        <w:jc w:val="both"/>
        <w:rPr>
          <w:rFonts w:cs="Arial"/>
          <w:szCs w:val="20"/>
        </w:rPr>
      </w:pPr>
      <w:r>
        <w:rPr>
          <w:rFonts w:cs="Arial"/>
          <w:color w:val="000000"/>
          <w:szCs w:val="20"/>
        </w:rPr>
        <w:t>3</w:t>
      </w:r>
      <w:r w:rsidRPr="00656E15">
        <w:rPr>
          <w:rFonts w:cs="Arial"/>
          <w:szCs w:val="20"/>
        </w:rPr>
        <w:t>.</w:t>
      </w:r>
      <w:r>
        <w:rPr>
          <w:rFonts w:cs="Arial"/>
          <w:szCs w:val="20"/>
        </w:rPr>
        <w:t>2</w:t>
      </w:r>
      <w:r>
        <w:rPr>
          <w:rFonts w:cs="Arial"/>
          <w:szCs w:val="20"/>
        </w:rPr>
        <w:tab/>
      </w:r>
      <w:r>
        <w:rPr>
          <w:rFonts w:cs="Arial"/>
          <w:szCs w:val="20"/>
        </w:rPr>
        <w:tab/>
      </w:r>
      <w:r>
        <w:rPr>
          <w:rFonts w:cs="Arial"/>
          <w:szCs w:val="20"/>
        </w:rPr>
        <w:tab/>
      </w:r>
      <w:r w:rsidR="0070059F" w:rsidRPr="005C56FD">
        <w:rPr>
          <w:rFonts w:cs="Arial"/>
          <w:szCs w:val="20"/>
        </w:rPr>
        <w:t xml:space="preserve">No valor acima </w:t>
      </w:r>
      <w:proofErr w:type="gramStart"/>
      <w:r w:rsidR="0070059F" w:rsidRPr="005C56FD">
        <w:rPr>
          <w:rFonts w:cs="Arial"/>
          <w:szCs w:val="20"/>
        </w:rPr>
        <w:t>estão</w:t>
      </w:r>
      <w:proofErr w:type="gramEnd"/>
      <w:r w:rsidR="0070059F" w:rsidRPr="005C56FD">
        <w:rPr>
          <w:rFonts w:cs="Arial"/>
          <w:szCs w:val="20"/>
        </w:rPr>
        <w:t xml:space="preserve"> incluídas todas as despesas ordinárias diretas e indiretas decorrentes da execução </w:t>
      </w:r>
      <w:r w:rsidR="00784E51" w:rsidRPr="005C56FD">
        <w:rPr>
          <w:rFonts w:cs="Arial"/>
          <w:szCs w:val="20"/>
        </w:rPr>
        <w:t>do objeto</w:t>
      </w:r>
      <w:r w:rsidR="0070059F" w:rsidRPr="005C56FD">
        <w:rPr>
          <w:rFonts w:cs="Arial"/>
          <w:szCs w:val="20"/>
        </w:rPr>
        <w:t>, inclusive tributos e/ou impostos, encargos sociais, trabalhistas, previdenciários, fiscais e comerciais incidentes, taxa de administração, frete, seguro e outros necessários ao cumprimento integral do objeto da contratação.</w:t>
      </w:r>
    </w:p>
    <w:p w14:paraId="7BB4A437" w14:textId="0827F5D5" w:rsidR="0070059F" w:rsidRPr="005C56FD" w:rsidRDefault="00656E15" w:rsidP="00656E15">
      <w:pPr>
        <w:pStyle w:val="Nivel1"/>
        <w:ind w:left="357" w:hanging="357"/>
      </w:pPr>
      <w:r>
        <w:t xml:space="preserve"> </w:t>
      </w:r>
      <w:r w:rsidRPr="005C56FD">
        <w:t xml:space="preserve"> </w:t>
      </w:r>
      <w:r w:rsidR="0070059F" w:rsidRPr="005C56FD">
        <w:t>CLÁUSULA QUARTA – DOTAÇÃO ORÇAMENTÁRIA</w:t>
      </w:r>
    </w:p>
    <w:p w14:paraId="7BB4A438" w14:textId="77777777" w:rsidR="0070059F"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As despesas decorrentes desta contratação estão programadas em dotação orçamentária própria, prevista no orçamento da União, para o exercício de 20...</w:t>
      </w:r>
      <w:proofErr w:type="gramStart"/>
      <w:r w:rsidRPr="005C56FD">
        <w:rPr>
          <w:rFonts w:cs="Arial"/>
          <w:szCs w:val="20"/>
        </w:rPr>
        <w:t>.,</w:t>
      </w:r>
      <w:proofErr w:type="gramEnd"/>
      <w:r w:rsidRPr="005C56FD">
        <w:rPr>
          <w:rFonts w:cs="Arial"/>
          <w:szCs w:val="20"/>
        </w:rPr>
        <w:t xml:space="preserve"> na classificação abaixo:</w:t>
      </w:r>
    </w:p>
    <w:p w14:paraId="7BB4A439" w14:textId="77777777" w:rsidR="005D23DB" w:rsidRPr="005C56FD" w:rsidRDefault="005D23DB" w:rsidP="00953641">
      <w:pPr>
        <w:spacing w:before="120" w:after="120" w:line="276" w:lineRule="auto"/>
        <w:ind w:left="1134"/>
        <w:jc w:val="both"/>
        <w:rPr>
          <w:rFonts w:cs="Arial"/>
          <w:szCs w:val="20"/>
        </w:rPr>
      </w:pPr>
      <w:r w:rsidRPr="005C56FD">
        <w:rPr>
          <w:rFonts w:cs="Arial"/>
          <w:szCs w:val="20"/>
        </w:rPr>
        <w:t xml:space="preserve">Gestão/Unidade:  </w:t>
      </w:r>
    </w:p>
    <w:p w14:paraId="7BB4A43A" w14:textId="77777777" w:rsidR="005D23DB" w:rsidRPr="005C56FD" w:rsidRDefault="005D23DB" w:rsidP="00953641">
      <w:pPr>
        <w:spacing w:before="120" w:after="120" w:line="276" w:lineRule="auto"/>
        <w:ind w:left="1134"/>
        <w:jc w:val="both"/>
        <w:rPr>
          <w:rFonts w:cs="Arial"/>
          <w:szCs w:val="20"/>
        </w:rPr>
      </w:pPr>
      <w:r w:rsidRPr="005C56FD">
        <w:rPr>
          <w:rFonts w:cs="Arial"/>
          <w:szCs w:val="20"/>
        </w:rPr>
        <w:t xml:space="preserve">Fonte: </w:t>
      </w:r>
    </w:p>
    <w:p w14:paraId="7BB4A43B" w14:textId="77777777" w:rsidR="005D23DB" w:rsidRPr="005C56FD" w:rsidRDefault="005D23DB" w:rsidP="00953641">
      <w:pPr>
        <w:spacing w:before="120" w:after="120" w:line="276" w:lineRule="auto"/>
        <w:ind w:left="1134"/>
        <w:jc w:val="both"/>
        <w:rPr>
          <w:rFonts w:cs="Arial"/>
          <w:szCs w:val="20"/>
        </w:rPr>
      </w:pPr>
      <w:r w:rsidRPr="005C56FD">
        <w:rPr>
          <w:rFonts w:cs="Arial"/>
          <w:szCs w:val="20"/>
        </w:rPr>
        <w:t xml:space="preserve">Programa de Trabalho:  </w:t>
      </w:r>
    </w:p>
    <w:p w14:paraId="7BB4A43C" w14:textId="77777777" w:rsidR="005D23DB" w:rsidRPr="005C56FD" w:rsidRDefault="005D23DB" w:rsidP="00953641">
      <w:pPr>
        <w:spacing w:before="120" w:after="120" w:line="276" w:lineRule="auto"/>
        <w:ind w:left="1134"/>
        <w:jc w:val="both"/>
        <w:rPr>
          <w:rFonts w:cs="Arial"/>
          <w:szCs w:val="20"/>
        </w:rPr>
      </w:pPr>
      <w:r w:rsidRPr="005C56FD">
        <w:rPr>
          <w:rFonts w:cs="Arial"/>
          <w:szCs w:val="20"/>
        </w:rPr>
        <w:t xml:space="preserve">Elemento de Despesa:  </w:t>
      </w:r>
    </w:p>
    <w:p w14:paraId="7BB4A43D" w14:textId="77777777" w:rsidR="005D23DB" w:rsidRPr="005C56FD" w:rsidRDefault="005D23DB" w:rsidP="00953641">
      <w:pPr>
        <w:spacing w:before="120" w:after="120" w:line="276" w:lineRule="auto"/>
        <w:ind w:left="1134"/>
        <w:jc w:val="both"/>
        <w:rPr>
          <w:rFonts w:cs="Arial"/>
          <w:szCs w:val="20"/>
        </w:rPr>
      </w:pPr>
      <w:r w:rsidRPr="005C56FD">
        <w:rPr>
          <w:rFonts w:cs="Arial"/>
          <w:szCs w:val="20"/>
        </w:rPr>
        <w:t>PI:</w:t>
      </w:r>
    </w:p>
    <w:p w14:paraId="7BB4A43E" w14:textId="77777777" w:rsidR="006E3CA5" w:rsidRPr="005C56FD" w:rsidRDefault="00A27DA5" w:rsidP="00953641">
      <w:pPr>
        <w:numPr>
          <w:ilvl w:val="1"/>
          <w:numId w:val="13"/>
        </w:numPr>
        <w:spacing w:before="120" w:after="120" w:line="276" w:lineRule="auto"/>
        <w:ind w:left="425"/>
        <w:jc w:val="both"/>
        <w:rPr>
          <w:rFonts w:cs="Arial"/>
          <w:szCs w:val="20"/>
        </w:rPr>
      </w:pPr>
      <w:r w:rsidRPr="005C56FD">
        <w:rPr>
          <w:rFonts w:cs="Arial"/>
          <w:szCs w:val="20"/>
        </w:rPr>
        <w:t>No(s) exercício(s) seguinte(s), correrão à conta dos recursos próprios para atender às despesas da mesma natureza, cuja alocação será feita no início de cada exercício financeiro.</w:t>
      </w:r>
      <w:r w:rsidRPr="005C56FD">
        <w:rPr>
          <w:rFonts w:cs="Arial"/>
          <w:b/>
          <w:szCs w:val="20"/>
        </w:rPr>
        <w:t xml:space="preserve"> </w:t>
      </w:r>
    </w:p>
    <w:p w14:paraId="7BB4A43F" w14:textId="77777777" w:rsidR="0070059F" w:rsidRPr="005C56FD" w:rsidRDefault="0070059F" w:rsidP="005C56FD">
      <w:pPr>
        <w:pStyle w:val="Nivel1"/>
      </w:pPr>
      <w:r w:rsidRPr="005C56FD">
        <w:t>CLÁUSULA QUINTA – PAGAMENTO</w:t>
      </w:r>
    </w:p>
    <w:p w14:paraId="7BB4A440" w14:textId="77777777" w:rsidR="006E3CA5"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O p</w:t>
      </w:r>
      <w:r w:rsidR="00061023" w:rsidRPr="005C56FD">
        <w:rPr>
          <w:rFonts w:cs="Arial"/>
          <w:szCs w:val="20"/>
        </w:rPr>
        <w:t>razo para p</w:t>
      </w:r>
      <w:r w:rsidRPr="005C56FD">
        <w:rPr>
          <w:rFonts w:cs="Arial"/>
          <w:szCs w:val="20"/>
        </w:rPr>
        <w:t xml:space="preserve">agamento </w:t>
      </w:r>
      <w:r w:rsidR="00A26A56" w:rsidRPr="005C56FD">
        <w:rPr>
          <w:rFonts w:cs="Arial"/>
          <w:szCs w:val="20"/>
        </w:rPr>
        <w:t xml:space="preserve">à CONTRATADA </w:t>
      </w:r>
      <w:r w:rsidR="00061023" w:rsidRPr="005C56FD">
        <w:rPr>
          <w:rFonts w:cs="Arial"/>
          <w:szCs w:val="20"/>
        </w:rPr>
        <w:t xml:space="preserve">e demais condições a ele referentes encontram-se </w:t>
      </w:r>
      <w:r w:rsidR="009C117D" w:rsidRPr="005C56FD">
        <w:rPr>
          <w:rFonts w:cs="Arial"/>
          <w:szCs w:val="20"/>
        </w:rPr>
        <w:t xml:space="preserve">definidos </w:t>
      </w:r>
      <w:r w:rsidR="00061023" w:rsidRPr="005C56FD">
        <w:rPr>
          <w:rFonts w:cs="Arial"/>
          <w:szCs w:val="20"/>
        </w:rPr>
        <w:t>no Edital.</w:t>
      </w:r>
    </w:p>
    <w:p w14:paraId="7BB4A441" w14:textId="77777777" w:rsidR="006E3CA5" w:rsidRPr="005C56FD" w:rsidRDefault="0070059F" w:rsidP="005C56FD">
      <w:pPr>
        <w:pStyle w:val="Nivel1"/>
      </w:pPr>
      <w:r w:rsidRPr="005C56FD">
        <w:lastRenderedPageBreak/>
        <w:t>CLÁUSULA SEXTA – R</w:t>
      </w:r>
      <w:r w:rsidR="00A27DA5" w:rsidRPr="005C56FD">
        <w:t>E</w:t>
      </w:r>
      <w:r w:rsidR="0021493D" w:rsidRPr="005C56FD">
        <w:t>AJUSTE</w:t>
      </w:r>
    </w:p>
    <w:p w14:paraId="7BB4A442" w14:textId="177A0DB2" w:rsidR="0021493D" w:rsidRPr="005C56FD" w:rsidRDefault="0021493D" w:rsidP="00953641">
      <w:pPr>
        <w:numPr>
          <w:ilvl w:val="1"/>
          <w:numId w:val="13"/>
        </w:numPr>
        <w:spacing w:before="120" w:after="120" w:line="276" w:lineRule="auto"/>
        <w:ind w:left="425"/>
        <w:jc w:val="both"/>
        <w:rPr>
          <w:rFonts w:cs="Arial"/>
          <w:bCs/>
          <w:iCs/>
          <w:szCs w:val="20"/>
        </w:rPr>
      </w:pPr>
      <w:r w:rsidRPr="005C56FD">
        <w:rPr>
          <w:rFonts w:cs="Arial"/>
          <w:bCs/>
          <w:iCs/>
          <w:szCs w:val="20"/>
        </w:rPr>
        <w:t xml:space="preserve"> O preço consignado no contrato será corrigido anualmente, observado o interregno mínimo de um ano, contado a partir da data </w:t>
      </w:r>
      <w:r w:rsidR="00CE128C" w:rsidRPr="005C56FD">
        <w:rPr>
          <w:rFonts w:cs="Arial"/>
          <w:bCs/>
          <w:iCs/>
          <w:szCs w:val="20"/>
        </w:rPr>
        <w:t xml:space="preserve">limite </w:t>
      </w:r>
      <w:r w:rsidRPr="005C56FD">
        <w:rPr>
          <w:rFonts w:cs="Arial"/>
          <w:bCs/>
          <w:iCs/>
          <w:szCs w:val="20"/>
        </w:rPr>
        <w:t xml:space="preserve">para a apresentação da proposta, pela variação do </w:t>
      </w:r>
      <w:r w:rsidR="00895B01">
        <w:rPr>
          <w:rFonts w:cs="Arial"/>
          <w:bCs/>
          <w:iCs/>
          <w:color w:val="FF0000"/>
          <w:szCs w:val="20"/>
        </w:rPr>
        <w:t>IGP-M.</w:t>
      </w:r>
    </w:p>
    <w:p w14:paraId="7BB4A443" w14:textId="77777777" w:rsidR="0021493D" w:rsidRPr="005C56FD" w:rsidRDefault="0021493D" w:rsidP="00953641">
      <w:pPr>
        <w:numPr>
          <w:ilvl w:val="1"/>
          <w:numId w:val="13"/>
        </w:numPr>
        <w:spacing w:before="120" w:after="120" w:line="276" w:lineRule="auto"/>
        <w:ind w:left="425"/>
        <w:jc w:val="both"/>
        <w:rPr>
          <w:rFonts w:cs="Arial"/>
          <w:szCs w:val="20"/>
        </w:rPr>
      </w:pPr>
      <w:r w:rsidRPr="005C56FD">
        <w:rPr>
          <w:rFonts w:cs="Arial"/>
          <w:szCs w:val="20"/>
        </w:rPr>
        <w:t xml:space="preserve"> Nos reajustes subsequentes ao primeiro, o interregno mínimo de um ano será contado a partir dos efeitos financeiros do último reajuste.</w:t>
      </w:r>
    </w:p>
    <w:p w14:paraId="7BB4A444" w14:textId="77777777" w:rsidR="0070059F" w:rsidRPr="005C56FD" w:rsidRDefault="0070059F" w:rsidP="005C56FD">
      <w:pPr>
        <w:pStyle w:val="Nivel1"/>
      </w:pPr>
      <w:r w:rsidRPr="005C56FD">
        <w:t>CLÁUSULA SÉTIMA – GARANTIA DE EXECUÇÃO</w:t>
      </w:r>
    </w:p>
    <w:p w14:paraId="7BB4A445" w14:textId="77777777" w:rsidR="006152AC" w:rsidRPr="005C56FD" w:rsidRDefault="006152AC" w:rsidP="00953641">
      <w:pPr>
        <w:numPr>
          <w:ilvl w:val="1"/>
          <w:numId w:val="13"/>
        </w:numPr>
        <w:spacing w:before="120" w:after="120" w:line="276" w:lineRule="auto"/>
        <w:ind w:left="425"/>
        <w:jc w:val="both"/>
        <w:rPr>
          <w:rFonts w:cs="Arial"/>
          <w:i/>
          <w:color w:val="FF0000"/>
          <w:szCs w:val="20"/>
        </w:rPr>
      </w:pPr>
      <w:r w:rsidRPr="005C56FD">
        <w:rPr>
          <w:rFonts w:cs="Arial"/>
          <w:i/>
          <w:color w:val="FF0000"/>
          <w:szCs w:val="20"/>
        </w:rPr>
        <w:t xml:space="preserve">  A CONTRATADA prestará garantia no valor de </w:t>
      </w:r>
      <w:proofErr w:type="gramStart"/>
      <w:r w:rsidRPr="005C56FD">
        <w:rPr>
          <w:rFonts w:cs="Arial"/>
          <w:i/>
          <w:color w:val="FF0000"/>
          <w:szCs w:val="20"/>
        </w:rPr>
        <w:t>R$ ...</w:t>
      </w:r>
      <w:proofErr w:type="gramEnd"/>
      <w:r w:rsidRPr="005C56FD">
        <w:rPr>
          <w:rFonts w:cs="Arial"/>
          <w:i/>
          <w:color w:val="FF0000"/>
          <w:szCs w:val="20"/>
        </w:rPr>
        <w:t>............ (</w:t>
      </w:r>
      <w:proofErr w:type="gramStart"/>
      <w:r w:rsidRPr="005C56FD">
        <w:rPr>
          <w:rFonts w:cs="Arial"/>
          <w:i/>
          <w:color w:val="FF0000"/>
          <w:szCs w:val="20"/>
        </w:rPr>
        <w:t>.......................</w:t>
      </w:r>
      <w:proofErr w:type="gramEnd"/>
      <w:r w:rsidRPr="005C56FD">
        <w:rPr>
          <w:rFonts w:cs="Arial"/>
          <w:i/>
          <w:color w:val="FF0000"/>
          <w:szCs w:val="20"/>
        </w:rPr>
        <w:t>), na modalidade de .............................., correspondente a 5% (cinco por cento) de seu valor total, no prazo de 10 (dez) dias, observadas as condições previstas no Edital.</w:t>
      </w:r>
    </w:p>
    <w:p w14:paraId="7BB4A44A" w14:textId="77777777" w:rsidR="0070059F" w:rsidRPr="005C56FD" w:rsidRDefault="0070059F" w:rsidP="005C56FD">
      <w:pPr>
        <w:pStyle w:val="Nivel1"/>
      </w:pPr>
      <w:r w:rsidRPr="005C56FD">
        <w:t xml:space="preserve">CLÁUSULA OITAVA </w:t>
      </w:r>
      <w:r w:rsidR="00784E51" w:rsidRPr="005C56FD">
        <w:t>–</w:t>
      </w:r>
      <w:r w:rsidRPr="005C56FD">
        <w:t xml:space="preserve"> </w:t>
      </w:r>
      <w:r w:rsidR="00331B8A" w:rsidRPr="005C56FD">
        <w:t xml:space="preserve">REGIME DE EXECUÇÃO </w:t>
      </w:r>
      <w:r w:rsidR="00784E51" w:rsidRPr="005C56FD">
        <w:t>DO</w:t>
      </w:r>
      <w:r w:rsidR="004615EA" w:rsidRPr="005C56FD">
        <w:t>S</w:t>
      </w:r>
      <w:r w:rsidR="00784E51" w:rsidRPr="005C56FD">
        <w:t xml:space="preserve"> SERVIÇOS E FISCALIZAÇÃO</w:t>
      </w:r>
    </w:p>
    <w:p w14:paraId="3DD7B650"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Os serviços serão executados conforme discriminado abaixo:</w:t>
      </w:r>
    </w:p>
    <w:p w14:paraId="1779ECF6"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 O regime de execução dos serviços a serem executados pela CONTRATADA, os materiais que serão empregados e a fiscalização pela CONTRATANTE são aqueles previstos no Termo de Referência, anexo do Edital.</w:t>
      </w:r>
    </w:p>
    <w:p w14:paraId="3B84614D"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A empresa deverá colocar os venenos de controle dos roedores, sempre no interior </w:t>
      </w:r>
      <w:proofErr w:type="gramStart"/>
      <w:r w:rsidRPr="00BA7215">
        <w:rPr>
          <w:rFonts w:cs="Arial"/>
          <w:szCs w:val="20"/>
        </w:rPr>
        <w:t>dos portas</w:t>
      </w:r>
      <w:proofErr w:type="gramEnd"/>
      <w:r w:rsidRPr="00BA7215">
        <w:rPr>
          <w:rFonts w:cs="Arial"/>
          <w:szCs w:val="20"/>
        </w:rPr>
        <w:t xml:space="preserve"> iscas, protegido do contato direto com os seres humanos.</w:t>
      </w:r>
    </w:p>
    <w:p w14:paraId="609588D5"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A empresa deverá disponibilizar </w:t>
      </w:r>
      <w:proofErr w:type="gramStart"/>
      <w:r w:rsidRPr="00BA7215">
        <w:rPr>
          <w:rFonts w:cs="Arial"/>
          <w:szCs w:val="20"/>
        </w:rPr>
        <w:t>os portas</w:t>
      </w:r>
      <w:proofErr w:type="gramEnd"/>
      <w:r w:rsidRPr="00BA7215">
        <w:rPr>
          <w:rFonts w:cs="Arial"/>
          <w:szCs w:val="20"/>
        </w:rPr>
        <w:t xml:space="preserve"> iscas e substituí-los quando for necessário, além de aumentar ou diminuir seu número em função das infestações apresentadas nos locais de controle.</w:t>
      </w:r>
    </w:p>
    <w:p w14:paraId="63AF469E"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O número de portas iscas mínimo, deverá atender as especificações constantes na descrição de cada item objeto da licitação.</w:t>
      </w:r>
    </w:p>
    <w:p w14:paraId="5635032C"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Em todas as visitas </w:t>
      </w:r>
      <w:proofErr w:type="gramStart"/>
      <w:r w:rsidRPr="00BA7215">
        <w:rPr>
          <w:rFonts w:cs="Arial"/>
          <w:szCs w:val="20"/>
        </w:rPr>
        <w:t>os portas</w:t>
      </w:r>
      <w:proofErr w:type="gramEnd"/>
      <w:r w:rsidRPr="00BA7215">
        <w:rPr>
          <w:rFonts w:cs="Arial"/>
          <w:szCs w:val="20"/>
        </w:rPr>
        <w:t xml:space="preserve"> iscas devem ser limpos e o produto recolocado, ou se necessário substituído, se estiver com sinais de mofo, molhado e ou tiver ultrapassado o período de 60 dias de sua colocação.</w:t>
      </w:r>
    </w:p>
    <w:p w14:paraId="4AC79EC7"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Todo o resíduo de veneno, oriundo da limpeza e da substituição deverá ser coletado pela empresa e a mesma providenciará destino adequado, atendendo as normas ambientais vigentes em nosso país.</w:t>
      </w:r>
    </w:p>
    <w:p w14:paraId="6723126E" w14:textId="77777777" w:rsidR="00BA7215" w:rsidRPr="00BA7215" w:rsidRDefault="00BA7215" w:rsidP="00BA7215">
      <w:pPr>
        <w:numPr>
          <w:ilvl w:val="1"/>
          <w:numId w:val="13"/>
        </w:numPr>
        <w:spacing w:before="120" w:after="120" w:line="276" w:lineRule="auto"/>
        <w:ind w:left="425"/>
        <w:jc w:val="both"/>
        <w:rPr>
          <w:rFonts w:cs="Arial"/>
          <w:szCs w:val="20"/>
        </w:rPr>
      </w:pPr>
      <w:proofErr w:type="gramStart"/>
      <w:r w:rsidRPr="00BA7215">
        <w:rPr>
          <w:rFonts w:cs="Arial"/>
          <w:szCs w:val="20"/>
        </w:rPr>
        <w:t>É</w:t>
      </w:r>
      <w:proofErr w:type="gramEnd"/>
      <w:r w:rsidRPr="00BA7215">
        <w:rPr>
          <w:rFonts w:cs="Arial"/>
          <w:szCs w:val="20"/>
        </w:rPr>
        <w:t xml:space="preserve"> possível que num mesmo porta iscas possa ser colocado dois princípios ativos de venenos, buscando aumentar o controle da população de roedores.</w:t>
      </w:r>
    </w:p>
    <w:p w14:paraId="4786F382"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Fica proibida a colocação de venenos a lanço, ou colocados fora </w:t>
      </w:r>
      <w:proofErr w:type="gramStart"/>
      <w:r w:rsidRPr="00BA7215">
        <w:rPr>
          <w:rFonts w:cs="Arial"/>
          <w:szCs w:val="20"/>
        </w:rPr>
        <w:t>dos portas</w:t>
      </w:r>
      <w:proofErr w:type="gramEnd"/>
      <w:r w:rsidRPr="00BA7215">
        <w:rPr>
          <w:rFonts w:cs="Arial"/>
          <w:szCs w:val="20"/>
        </w:rPr>
        <w:t xml:space="preserve"> iscas, exceção nos casos de tocas e em locais de difícil acesso, quando solicitado pelo fiscal de contrato.</w:t>
      </w:r>
    </w:p>
    <w:p w14:paraId="1F388B22"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Nenhum trabalho poderá iniciar sem a presença do fiscal ou representante do Instituto Federal Farroupilha, sendo as datas e horários agendas previamente com no mínimo </w:t>
      </w:r>
      <w:proofErr w:type="gramStart"/>
      <w:r w:rsidRPr="00BA7215">
        <w:rPr>
          <w:rFonts w:cs="Arial"/>
          <w:szCs w:val="20"/>
        </w:rPr>
        <w:t>5</w:t>
      </w:r>
      <w:proofErr w:type="gramEnd"/>
      <w:r w:rsidRPr="00BA7215">
        <w:rPr>
          <w:rFonts w:cs="Arial"/>
          <w:szCs w:val="20"/>
        </w:rPr>
        <w:t xml:space="preserve"> dias de antecedência.</w:t>
      </w:r>
    </w:p>
    <w:p w14:paraId="573E6713"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Quando houver a impossibilidade da execução dos serviços, após o agendamento, a comunicação deverá ser feita com no mínimo 24 horas de antecedência por ambas as partes.</w:t>
      </w:r>
    </w:p>
    <w:p w14:paraId="100527EF"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A prestadora do serviço deverá elaborar um mapa com a identificação dos locais de controle e colocação de iscas, todos numerados e identificados com visualização de risco da presença do veneno no local através de etiquetas ou impressões nos porta iscas. </w:t>
      </w:r>
      <w:r w:rsidRPr="00BA7215">
        <w:rPr>
          <w:rFonts w:cs="Arial"/>
          <w:szCs w:val="20"/>
        </w:rPr>
        <w:lastRenderedPageBreak/>
        <w:t>Identificando a área e o número de pontos de controle. Deixando uma cópia na sede do Instituto Federal Farroupilha Júlio de Castilhos ou unidade participante.</w:t>
      </w:r>
    </w:p>
    <w:p w14:paraId="30D9C21C"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A empresa emitirá mensalmente um boletim com as ocorrências verificadas em cada ponto de controle. </w:t>
      </w:r>
      <w:proofErr w:type="spellStart"/>
      <w:r w:rsidRPr="00BA7215">
        <w:rPr>
          <w:rFonts w:cs="Arial"/>
          <w:szCs w:val="20"/>
        </w:rPr>
        <w:t>Ex</w:t>
      </w:r>
      <w:proofErr w:type="spellEnd"/>
      <w:r w:rsidRPr="00BA7215">
        <w:rPr>
          <w:rFonts w:cs="Arial"/>
          <w:szCs w:val="20"/>
        </w:rPr>
        <w:t>: consumo, substituição, sinais de roedores, estragos causados, etc. O boletim sempre será entregue ao final do serviço ao fiscal de contrato ou representante do Instituto Federal Farroupilha ou unidade participante.</w:t>
      </w:r>
    </w:p>
    <w:p w14:paraId="2CF86E2F"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Caso não haja eficiência no programa de controle de pragas, faz-se necessário a verificação no local através de avaliações num período de 15 (quinze dias) após a visita técnica, sem acarretar custos ao Instituto Federal Farroupilha.</w:t>
      </w:r>
    </w:p>
    <w:p w14:paraId="51A7DBE3"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Sempre que </w:t>
      </w:r>
      <w:proofErr w:type="gramStart"/>
      <w:r w:rsidRPr="00BA7215">
        <w:rPr>
          <w:rFonts w:cs="Arial"/>
          <w:szCs w:val="20"/>
        </w:rPr>
        <w:t>possível, necessário</w:t>
      </w:r>
      <w:proofErr w:type="gramEnd"/>
      <w:r w:rsidRPr="00BA7215">
        <w:rPr>
          <w:rFonts w:cs="Arial"/>
          <w:szCs w:val="20"/>
        </w:rPr>
        <w:t xml:space="preserve"> e de acordo com as mudanças na incidência das pragas a empresa se comprometerá em buscar novas alternativas para a eliminação ou controle das pragas.</w:t>
      </w:r>
    </w:p>
    <w:p w14:paraId="2FAB7300"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As visitas técnicas ocorrerão de acordo com a descrição de cada item do objeto da contratação, </w:t>
      </w:r>
      <w:proofErr w:type="gramStart"/>
      <w:r w:rsidRPr="00BA7215">
        <w:rPr>
          <w:rFonts w:cs="Arial"/>
          <w:szCs w:val="20"/>
        </w:rPr>
        <w:t>ou seja</w:t>
      </w:r>
      <w:proofErr w:type="gramEnd"/>
      <w:r w:rsidRPr="00BA7215">
        <w:rPr>
          <w:rFonts w:cs="Arial"/>
          <w:szCs w:val="20"/>
        </w:rPr>
        <w:t xml:space="preserve"> a cada 30 dias, sempre com pedido prévio do Instituto Federal Farroupilha ou unidade participante.</w:t>
      </w:r>
    </w:p>
    <w:p w14:paraId="7BB4A44B" w14:textId="77777777" w:rsidR="0070059F" w:rsidRDefault="00331B8A" w:rsidP="00953641">
      <w:pPr>
        <w:numPr>
          <w:ilvl w:val="1"/>
          <w:numId w:val="13"/>
        </w:numPr>
        <w:spacing w:before="120" w:after="120" w:line="276" w:lineRule="auto"/>
        <w:ind w:left="425"/>
        <w:jc w:val="both"/>
        <w:rPr>
          <w:rFonts w:cs="Arial"/>
          <w:szCs w:val="20"/>
        </w:rPr>
      </w:pPr>
      <w:r w:rsidRPr="005C56FD">
        <w:rPr>
          <w:rFonts w:cs="Arial"/>
          <w:szCs w:val="20"/>
        </w:rPr>
        <w:t xml:space="preserve">O regime de execução dos serviços </w:t>
      </w:r>
      <w:r w:rsidR="00BC10CF" w:rsidRPr="005C56FD">
        <w:rPr>
          <w:rFonts w:cs="Arial"/>
          <w:szCs w:val="20"/>
        </w:rPr>
        <w:t xml:space="preserve">a serem executados </w:t>
      </w:r>
      <w:r w:rsidR="004615EA" w:rsidRPr="005C56FD">
        <w:rPr>
          <w:rFonts w:cs="Arial"/>
          <w:szCs w:val="20"/>
        </w:rPr>
        <w:t>pela CONTRATADA</w:t>
      </w:r>
      <w:r w:rsidR="006D4AB0" w:rsidRPr="005C56FD">
        <w:rPr>
          <w:rFonts w:cs="Arial"/>
          <w:szCs w:val="20"/>
        </w:rPr>
        <w:t xml:space="preserve">, os materiais que serão empregados </w:t>
      </w:r>
      <w:r w:rsidR="004615EA" w:rsidRPr="005C56FD">
        <w:rPr>
          <w:rFonts w:cs="Arial"/>
          <w:szCs w:val="20"/>
        </w:rPr>
        <w:t xml:space="preserve">e </w:t>
      </w:r>
      <w:r w:rsidR="006D4AB0" w:rsidRPr="005C56FD">
        <w:rPr>
          <w:rFonts w:cs="Arial"/>
          <w:szCs w:val="20"/>
        </w:rPr>
        <w:t>a</w:t>
      </w:r>
      <w:r w:rsidR="004615EA" w:rsidRPr="005C56FD">
        <w:rPr>
          <w:rFonts w:cs="Arial"/>
          <w:szCs w:val="20"/>
        </w:rPr>
        <w:t xml:space="preserve"> fiscalização pela CONTRATANTE </w:t>
      </w:r>
      <w:r w:rsidRPr="005C56FD">
        <w:rPr>
          <w:rFonts w:cs="Arial"/>
          <w:szCs w:val="20"/>
        </w:rPr>
        <w:t>são aquele</w:t>
      </w:r>
      <w:r w:rsidR="0070059F" w:rsidRPr="005C56FD">
        <w:rPr>
          <w:rFonts w:cs="Arial"/>
          <w:szCs w:val="20"/>
        </w:rPr>
        <w:t>s previst</w:t>
      </w:r>
      <w:r w:rsidRPr="005C56FD">
        <w:rPr>
          <w:rFonts w:cs="Arial"/>
          <w:szCs w:val="20"/>
        </w:rPr>
        <w:t>o</w:t>
      </w:r>
      <w:r w:rsidR="0070059F" w:rsidRPr="005C56FD">
        <w:rPr>
          <w:rFonts w:cs="Arial"/>
          <w:szCs w:val="20"/>
        </w:rPr>
        <w:t>s no Termo de Referência</w:t>
      </w:r>
      <w:r w:rsidR="00BC10CF" w:rsidRPr="005C56FD">
        <w:rPr>
          <w:rFonts w:cs="Arial"/>
          <w:szCs w:val="20"/>
        </w:rPr>
        <w:t>, anexo do Edital</w:t>
      </w:r>
      <w:r w:rsidR="0070059F" w:rsidRPr="005C56FD">
        <w:rPr>
          <w:rFonts w:cs="Arial"/>
          <w:szCs w:val="20"/>
        </w:rPr>
        <w:t>.</w:t>
      </w:r>
    </w:p>
    <w:p w14:paraId="36A8D934"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A execução dos serviços será iniciada 10 dias após o recebimento da nota de empenho;</w:t>
      </w:r>
    </w:p>
    <w:p w14:paraId="06A16DE5"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Os agrotóxicos, seus componentes e afins a serem utilizados na execução dos serviços deverão estar previamente registrados no órgão federal competente, de acordo com as diretrizes e exigências dos órgãos federais responsáveis pelos setores da saúde, do meio ambiente e da agricultura, conforme artigo 3º da Lei n° 7.802, de 1989, e artigos 1°, inciso XLII, e 8° a 30, do Decreto n° 4.074, de 2002, e legislação correlata.</w:t>
      </w:r>
    </w:p>
    <w:p w14:paraId="7A01A109"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 Os serviços serão recebidos provisoriamente no prazo de </w:t>
      </w:r>
      <w:proofErr w:type="gramStart"/>
      <w:r w:rsidRPr="00BA7215">
        <w:rPr>
          <w:rFonts w:cs="Arial"/>
          <w:szCs w:val="20"/>
        </w:rPr>
        <w:t>3</w:t>
      </w:r>
      <w:proofErr w:type="gramEnd"/>
      <w:r w:rsidRPr="00BA7215">
        <w:rPr>
          <w:rFonts w:cs="Arial"/>
          <w:szCs w:val="20"/>
        </w:rPr>
        <w:t xml:space="preserve"> (três) dias, pelo(a) responsável pelo acompanhamento e fiscalização do contrato, para efeito de posterior verificação de sua conformidade com as especificações constantes neste Termo de Referência e na proposta.</w:t>
      </w:r>
    </w:p>
    <w:p w14:paraId="2B8BD4FA"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 Os serviços poderão ser rejeitados, no todo ou em parte, quando em desacordo com as especificações constantes neste Termo de Referência e na proposta, devendo ser corrigidos/refeitos/substituídos no prazo fixado pelo fiscal do contrato, </w:t>
      </w:r>
      <w:proofErr w:type="gramStart"/>
      <w:r w:rsidRPr="00BA7215">
        <w:rPr>
          <w:rFonts w:cs="Arial"/>
          <w:szCs w:val="20"/>
        </w:rPr>
        <w:t>às custas</w:t>
      </w:r>
      <w:proofErr w:type="gramEnd"/>
      <w:r w:rsidRPr="00BA7215">
        <w:rPr>
          <w:rFonts w:cs="Arial"/>
          <w:szCs w:val="20"/>
        </w:rPr>
        <w:t xml:space="preserve"> da Contratada, sem prejuízo da aplicação de penalidades.</w:t>
      </w:r>
    </w:p>
    <w:p w14:paraId="2E76344B"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 xml:space="preserve"> Os serviços serão recebidos definitivamente no prazo de </w:t>
      </w:r>
      <w:proofErr w:type="gramStart"/>
      <w:r w:rsidRPr="00BA7215">
        <w:rPr>
          <w:rFonts w:cs="Arial"/>
          <w:szCs w:val="20"/>
        </w:rPr>
        <w:t>5</w:t>
      </w:r>
      <w:proofErr w:type="gramEnd"/>
      <w:r w:rsidRPr="00BA7215">
        <w:rPr>
          <w:rFonts w:cs="Arial"/>
          <w:szCs w:val="20"/>
        </w:rPr>
        <w:t>(cinco) dias, contados do recebimento provisório, após a verificação da qualidade e quantidade do serviço executado e materiais empregados, com a consequente aceitação mediante termo circunstanciado.</w:t>
      </w:r>
    </w:p>
    <w:p w14:paraId="07C0E0F0" w14:textId="77777777" w:rsidR="00BA7215" w:rsidRPr="00BA7215" w:rsidRDefault="00BA7215" w:rsidP="00BA7215">
      <w:pPr>
        <w:numPr>
          <w:ilvl w:val="1"/>
          <w:numId w:val="13"/>
        </w:numPr>
        <w:spacing w:before="120" w:after="120" w:line="276" w:lineRule="auto"/>
        <w:ind w:left="425"/>
        <w:jc w:val="both"/>
        <w:rPr>
          <w:rFonts w:cs="Arial"/>
          <w:szCs w:val="20"/>
        </w:rPr>
      </w:pPr>
      <w:r w:rsidRPr="00BA7215">
        <w:rPr>
          <w:rFonts w:cs="Arial"/>
          <w:szCs w:val="20"/>
        </w:rPr>
        <w:t>O recebimento provisório ou definitivo do objeto não exclui a responsabilidade da contratada pelos prejuízos resultantes da incorreta execução do contrato.</w:t>
      </w:r>
    </w:p>
    <w:p w14:paraId="74748F42" w14:textId="77777777" w:rsidR="00BA7215" w:rsidRPr="005C56FD" w:rsidRDefault="00BA7215" w:rsidP="00BA7215">
      <w:pPr>
        <w:spacing w:before="120" w:after="120" w:line="276" w:lineRule="auto"/>
        <w:ind w:left="425"/>
        <w:jc w:val="both"/>
        <w:rPr>
          <w:rFonts w:cs="Arial"/>
          <w:szCs w:val="20"/>
        </w:rPr>
      </w:pPr>
      <w:bookmarkStart w:id="0" w:name="_GoBack"/>
      <w:bookmarkEnd w:id="0"/>
    </w:p>
    <w:p w14:paraId="7BB4A44C" w14:textId="77777777" w:rsidR="0070059F" w:rsidRDefault="0070059F" w:rsidP="005C56FD">
      <w:pPr>
        <w:pStyle w:val="Nivel1"/>
      </w:pPr>
      <w:r w:rsidRPr="005C56FD">
        <w:t xml:space="preserve">CLÁUSULA </w:t>
      </w:r>
      <w:r w:rsidR="004615EA" w:rsidRPr="005C56FD">
        <w:t>NONA</w:t>
      </w:r>
      <w:r w:rsidRPr="005C56FD">
        <w:t xml:space="preserve"> – OBRIGAÇÕES DA CONTRATANTE E DA CONTRATADA</w:t>
      </w:r>
    </w:p>
    <w:p w14:paraId="622CF69D" w14:textId="32FA1639" w:rsidR="00BA7215" w:rsidRPr="00BA7215" w:rsidRDefault="00BA7215" w:rsidP="00BA7215">
      <w:pPr>
        <w:pStyle w:val="Nivel1"/>
        <w:numPr>
          <w:ilvl w:val="0"/>
          <w:numId w:val="0"/>
        </w:numPr>
      </w:pPr>
      <w:r>
        <w:t>OBRIGAÇÕES DA CONTRATANTE</w:t>
      </w:r>
    </w:p>
    <w:p w14:paraId="1B6DF21B"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Exigir o cumprimento de todas as obrigações assumidas pela Contratada, de acordo com as cláusulas contratuais e os termos de sua proposta;</w:t>
      </w:r>
    </w:p>
    <w:p w14:paraId="63EDB412"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lastRenderedPageBreak/>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31221492"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Notificar a Contratada por escrito da ocorrência de eventuais imperfeições no curso da execução dos serviços, fixando prazo para a sua correção;</w:t>
      </w:r>
    </w:p>
    <w:p w14:paraId="037BEC73"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14:paraId="442AAF39"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Pagar à Contratada o valor resultante da prestação do serviço, no prazo e condições estabelecidas no Edital e seus anexos;</w:t>
      </w:r>
    </w:p>
    <w:p w14:paraId="3491076F"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Efetuar as retenções tributárias devidas sobre o valor da Nota Fiscal/</w:t>
      </w:r>
      <w:proofErr w:type="gramStart"/>
      <w:r w:rsidRPr="00ED574B">
        <w:rPr>
          <w:rFonts w:cs="Arial"/>
          <w:color w:val="000000"/>
          <w:szCs w:val="20"/>
        </w:rPr>
        <w:t>Fatura fornecida</w:t>
      </w:r>
      <w:proofErr w:type="gramEnd"/>
      <w:r w:rsidRPr="00ED574B">
        <w:rPr>
          <w:rFonts w:cs="Arial"/>
          <w:color w:val="000000"/>
          <w:szCs w:val="20"/>
        </w:rPr>
        <w:t xml:space="preserve"> pela contratada, em conformidade com o art. 36, §8º da IN SLTI/MPOG N. 02/2008.</w:t>
      </w:r>
    </w:p>
    <w:p w14:paraId="3AD6EC1D" w14:textId="77777777" w:rsidR="00BA7215"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 xml:space="preserve">A Administração realizará pesquisa de preços periodicamente, em prazo não superior a 180 (cento e oitenta) dias, a fim de verificar a </w:t>
      </w:r>
      <w:proofErr w:type="spellStart"/>
      <w:r w:rsidRPr="00ED574B">
        <w:rPr>
          <w:rFonts w:cs="Arial"/>
          <w:color w:val="000000"/>
          <w:szCs w:val="20"/>
        </w:rPr>
        <w:t>vantajosidade</w:t>
      </w:r>
      <w:proofErr w:type="spellEnd"/>
      <w:r w:rsidRPr="00ED574B">
        <w:rPr>
          <w:rFonts w:cs="Arial"/>
          <w:color w:val="000000"/>
          <w:szCs w:val="20"/>
        </w:rPr>
        <w:t xml:space="preserve"> dos preços registrados em Ata.</w:t>
      </w:r>
    </w:p>
    <w:p w14:paraId="3F3359DB" w14:textId="7386BA5B" w:rsidR="00BA7215" w:rsidRDefault="00BA7215" w:rsidP="00BA7215">
      <w:pPr>
        <w:pStyle w:val="Nivel1"/>
        <w:numPr>
          <w:ilvl w:val="0"/>
          <w:numId w:val="0"/>
        </w:numPr>
      </w:pPr>
      <w:r>
        <w:t>OBRIGAÇÕES DA CONTRATADA</w:t>
      </w:r>
    </w:p>
    <w:p w14:paraId="153E6D02" w14:textId="77777777" w:rsidR="00BA7215" w:rsidRPr="00BA7215" w:rsidRDefault="00BA7215" w:rsidP="00BA7215"/>
    <w:p w14:paraId="79113009"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236CCEDE"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2048EF65"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ED574B">
        <w:rPr>
          <w:rFonts w:cs="Arial"/>
          <w:color w:val="000000"/>
          <w:szCs w:val="20"/>
        </w:rPr>
        <w:t>caso exigida</w:t>
      </w:r>
      <w:proofErr w:type="gramEnd"/>
      <w:r w:rsidRPr="00ED574B">
        <w:rPr>
          <w:rFonts w:cs="Arial"/>
          <w:color w:val="000000"/>
          <w:szCs w:val="20"/>
        </w:rPr>
        <w:t xml:space="preserve"> no edital, ou dos pagamentos devidos à Contratada, o valor correspondente aos danos sofridos;</w:t>
      </w:r>
    </w:p>
    <w:p w14:paraId="2914B9E1"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Utilizar empregados habilitados e com conhecimentos básicos dos serviços a serem executados, em conformidade com as normas e determinações em vigor;</w:t>
      </w:r>
    </w:p>
    <w:p w14:paraId="1B2BAB75"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Apresentar os empregados devidamente uniformizados e identificados por meio de crachá, além de provê-los com os Equipamentos de Proteção Individual - EPI, quando for o caso;</w:t>
      </w:r>
    </w:p>
    <w:p w14:paraId="755D5C40"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Apresentar à Contratante, quando for o caso, a relação nominal dos empregados que adentrarão o órgão para a execução do serviço;</w:t>
      </w:r>
    </w:p>
    <w:p w14:paraId="19A8FEA9"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Responsabilizar-se por todas as obrigações trabalhistas, sociais, previdenciárias, tributárias e as demais previstas na legislação específica, cuja inadimplência não transfere responsabilidade à Contratante;</w:t>
      </w:r>
    </w:p>
    <w:p w14:paraId="033E532B"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lastRenderedPageBreak/>
        <w:t>Atender as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14:paraId="09094DD3"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Instruir seus empregados quanto à necessidade de acatar as normas internas da Administração;</w:t>
      </w:r>
    </w:p>
    <w:p w14:paraId="44FB49C8"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14:paraId="774A5BFB"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Relatar à Contratante toda e qualquer irregularidade verificada no decorrer da prestação dos serviços;</w:t>
      </w:r>
    </w:p>
    <w:p w14:paraId="7AB79109"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6F43F2D7"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 xml:space="preserve"> Manter durante toda a vigência do contrato, em compatibilidade com as obrigações assumidas, todas as condições de habilitação e qualificação exigidas na licitação;</w:t>
      </w:r>
    </w:p>
    <w:p w14:paraId="1CC80397" w14:textId="77777777" w:rsidR="00BA7215" w:rsidRPr="00ED574B"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Guardar sigilo sobre todas as informações obtidas em decorrência do cumprimento do contrato;</w:t>
      </w:r>
    </w:p>
    <w:p w14:paraId="403E7778" w14:textId="77777777" w:rsidR="00BA7215" w:rsidRDefault="00BA7215" w:rsidP="00BA7215">
      <w:pPr>
        <w:numPr>
          <w:ilvl w:val="1"/>
          <w:numId w:val="13"/>
        </w:numPr>
        <w:spacing w:before="120" w:after="120" w:line="276" w:lineRule="auto"/>
        <w:jc w:val="both"/>
        <w:rPr>
          <w:rFonts w:cs="Arial"/>
          <w:color w:val="000000"/>
          <w:szCs w:val="20"/>
        </w:rPr>
      </w:pPr>
      <w:r w:rsidRPr="00ED574B">
        <w:rPr>
          <w:rFonts w:cs="Arial"/>
          <w:color w:val="000000"/>
          <w:szCs w:val="20"/>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377A189A" w14:textId="77777777" w:rsidR="00BA7215" w:rsidRPr="00F27D0E" w:rsidRDefault="00BA7215" w:rsidP="00BA7215">
      <w:pPr>
        <w:numPr>
          <w:ilvl w:val="1"/>
          <w:numId w:val="13"/>
        </w:numPr>
        <w:spacing w:before="120" w:after="120" w:line="276" w:lineRule="auto"/>
        <w:jc w:val="both"/>
        <w:rPr>
          <w:rFonts w:cs="Arial"/>
          <w:color w:val="000000"/>
          <w:szCs w:val="20"/>
        </w:rPr>
      </w:pPr>
      <w:r>
        <w:t>A Contratada é obrigada a efetuar o recolhimento das embalagens vazias e respectivas tampas dos agrotóxicos e afins, mediante comprovante de recebimento, para fins de destinação final ambientalmente adequada, a cargo das empresas titulares do registro, produtoras e comercializadoras, ou de posto de recebimento ou centro de recolhimento licenciado e credenciado, observadas as instruções constantes dos rótulos e das bulas, conforme artigo 33, inciso I, da Lei n° 12.305, de 2010, artigo 53 do Decreto n° 4.074, de 2002, e legislação correlata.</w:t>
      </w:r>
    </w:p>
    <w:p w14:paraId="620E95E6" w14:textId="77777777" w:rsidR="00BA7215" w:rsidRPr="00ED574B" w:rsidRDefault="00BA7215" w:rsidP="00BA7215">
      <w:pPr>
        <w:numPr>
          <w:ilvl w:val="1"/>
          <w:numId w:val="13"/>
        </w:numPr>
        <w:spacing w:before="120" w:after="120" w:line="276" w:lineRule="auto"/>
        <w:jc w:val="both"/>
        <w:rPr>
          <w:rFonts w:cs="Arial"/>
          <w:color w:val="000000"/>
          <w:szCs w:val="20"/>
        </w:rPr>
      </w:pPr>
      <w:r>
        <w:t>Os agrotóxicos, seus componentes e afins a serem utilizados na execução dos serviços deverão estar previamente registrados no órgão federal competente, de acordo com as diretrizes e exigências dos órgãos federais responsáveis pelos setores da saúde, do meio ambiente e da agricultura, conforme artigo 3º da Lei n° 7.802, de 1989, e artigos 1°, inciso XLII, e 8° a 30, do Decreto n° 4.074, de 2002, e legislação correlata.</w:t>
      </w:r>
    </w:p>
    <w:p w14:paraId="7BB4A44E" w14:textId="77777777" w:rsidR="0070059F" w:rsidRPr="005C56FD" w:rsidRDefault="0070059F" w:rsidP="005C56FD">
      <w:pPr>
        <w:pStyle w:val="Nivel1"/>
      </w:pPr>
      <w:r w:rsidRPr="005C56FD">
        <w:t>CLÁUSULA DÉCIMA – SANÇÕES ADMINISTRATIVAS</w:t>
      </w:r>
      <w:r w:rsidR="00D772A3" w:rsidRPr="005C56FD">
        <w:t>.</w:t>
      </w:r>
    </w:p>
    <w:p w14:paraId="2612FD2F" w14:textId="77777777" w:rsidR="00BA7215" w:rsidRPr="00ED574B" w:rsidRDefault="00BA7215" w:rsidP="00BA7215">
      <w:pPr>
        <w:numPr>
          <w:ilvl w:val="1"/>
          <w:numId w:val="13"/>
        </w:numPr>
        <w:spacing w:before="120" w:after="120" w:line="276" w:lineRule="auto"/>
        <w:jc w:val="both"/>
        <w:rPr>
          <w:rFonts w:cs="Arial"/>
          <w:szCs w:val="20"/>
        </w:rPr>
      </w:pPr>
      <w:r w:rsidRPr="00ED574B">
        <w:rPr>
          <w:rFonts w:cs="Arial"/>
          <w:szCs w:val="20"/>
        </w:rPr>
        <w:t>Comete infração administrativa nos termos da Lei nº 8.666, de 1993 e da Lei nº 10.520, de 2002, a Contratada que:</w:t>
      </w:r>
    </w:p>
    <w:p w14:paraId="4187C659" w14:textId="77777777" w:rsidR="00BA7215" w:rsidRPr="00ED574B" w:rsidRDefault="00BA7215" w:rsidP="00BA7215">
      <w:pPr>
        <w:numPr>
          <w:ilvl w:val="2"/>
          <w:numId w:val="13"/>
        </w:numPr>
        <w:spacing w:before="120" w:after="120" w:line="276" w:lineRule="auto"/>
        <w:jc w:val="both"/>
        <w:rPr>
          <w:rFonts w:cs="Arial"/>
          <w:szCs w:val="20"/>
        </w:rPr>
      </w:pPr>
      <w:proofErr w:type="spellStart"/>
      <w:r w:rsidRPr="00ED574B">
        <w:rPr>
          <w:rFonts w:cs="Arial"/>
          <w:szCs w:val="20"/>
        </w:rPr>
        <w:t>Inexecutar</w:t>
      </w:r>
      <w:proofErr w:type="spellEnd"/>
      <w:r w:rsidRPr="00ED574B">
        <w:rPr>
          <w:rFonts w:cs="Arial"/>
          <w:szCs w:val="20"/>
        </w:rPr>
        <w:t xml:space="preserve"> total ou parcialmente qualquer das obrigações assumidas em decorrência da contratação;</w:t>
      </w:r>
    </w:p>
    <w:p w14:paraId="10D108BF"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Ensejar o retardamento da execução do objeto;</w:t>
      </w:r>
    </w:p>
    <w:p w14:paraId="3E4934A5"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lastRenderedPageBreak/>
        <w:t>Fraudar na execução do contrato;</w:t>
      </w:r>
    </w:p>
    <w:p w14:paraId="19756CB2"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Comportar-se de modo inidôneo;</w:t>
      </w:r>
    </w:p>
    <w:p w14:paraId="48D79878"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Cometer fraude fiscal;</w:t>
      </w:r>
    </w:p>
    <w:p w14:paraId="12010917"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Não mantiver a proposta.</w:t>
      </w:r>
    </w:p>
    <w:p w14:paraId="4CC6747F" w14:textId="77777777" w:rsidR="00BA7215" w:rsidRPr="00ED574B" w:rsidRDefault="00BA7215" w:rsidP="00BA7215">
      <w:pPr>
        <w:numPr>
          <w:ilvl w:val="1"/>
          <w:numId w:val="13"/>
        </w:numPr>
        <w:spacing w:before="120" w:after="120" w:line="276" w:lineRule="auto"/>
        <w:jc w:val="both"/>
        <w:rPr>
          <w:rFonts w:cs="Arial"/>
          <w:szCs w:val="20"/>
        </w:rPr>
      </w:pPr>
      <w:r w:rsidRPr="00ED574B">
        <w:rPr>
          <w:rFonts w:cs="Arial"/>
          <w:szCs w:val="20"/>
        </w:rPr>
        <w:t>A Contratada que cometer qualquer das infrações discriminadas nos subitens acima ficará sujeita, sem prejuízo da responsabilidade civil e criminal, às seguintes sanções:</w:t>
      </w:r>
    </w:p>
    <w:p w14:paraId="74700E5D"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Advertência por faltas leves, assim entendidas aquelas que não acarretem prejuízos significativos para a Contratante;</w:t>
      </w:r>
    </w:p>
    <w:p w14:paraId="09E40B03" w14:textId="77777777" w:rsidR="00BA7215" w:rsidRDefault="00BA7215" w:rsidP="00BA7215">
      <w:pPr>
        <w:pStyle w:val="PargrafodaLista"/>
        <w:numPr>
          <w:ilvl w:val="2"/>
          <w:numId w:val="13"/>
        </w:numPr>
        <w:suppressAutoHyphens/>
        <w:autoSpaceDN w:val="0"/>
        <w:spacing w:line="360" w:lineRule="auto"/>
        <w:contextualSpacing w:val="0"/>
        <w:jc w:val="both"/>
        <w:textAlignment w:val="baseline"/>
        <w:rPr>
          <w:b/>
          <w:color w:val="000000"/>
          <w:sz w:val="24"/>
          <w:u w:val="single"/>
        </w:rPr>
      </w:pPr>
      <w:r>
        <w:rPr>
          <w:b/>
          <w:color w:val="000000"/>
          <w:sz w:val="24"/>
          <w:u w:val="single"/>
        </w:rPr>
        <w:t>Multa moratória de 0,33% (zero, trinta e três por cento) por dia de atraso injustificado sobre o valor da parcela inadimplida, até o limite de 30(trinta) dias;</w:t>
      </w:r>
    </w:p>
    <w:p w14:paraId="0C8723EC" w14:textId="77777777" w:rsidR="00BA7215" w:rsidRDefault="00BA7215" w:rsidP="00BA7215">
      <w:pPr>
        <w:pStyle w:val="PargrafodaLista"/>
        <w:numPr>
          <w:ilvl w:val="2"/>
          <w:numId w:val="13"/>
        </w:numPr>
        <w:suppressAutoHyphens/>
        <w:autoSpaceDN w:val="0"/>
        <w:spacing w:line="360" w:lineRule="auto"/>
        <w:contextualSpacing w:val="0"/>
        <w:jc w:val="both"/>
        <w:textAlignment w:val="baseline"/>
        <w:rPr>
          <w:b/>
          <w:color w:val="000000"/>
          <w:sz w:val="24"/>
          <w:u w:val="single"/>
        </w:rPr>
      </w:pPr>
      <w:r>
        <w:rPr>
          <w:b/>
          <w:color w:val="000000"/>
          <w:sz w:val="24"/>
          <w:u w:val="single"/>
        </w:rPr>
        <w:t>Multa compensatória de 10 % (dez</w:t>
      </w:r>
      <w:proofErr w:type="gramStart"/>
      <w:r>
        <w:rPr>
          <w:b/>
          <w:color w:val="000000"/>
          <w:sz w:val="24"/>
          <w:u w:val="single"/>
        </w:rPr>
        <w:t xml:space="preserve">  </w:t>
      </w:r>
      <w:proofErr w:type="gramEnd"/>
      <w:r>
        <w:rPr>
          <w:b/>
          <w:color w:val="000000"/>
          <w:sz w:val="24"/>
          <w:u w:val="single"/>
        </w:rPr>
        <w:t>por cento) sobre o valor total do contrato, no caso de inexecução total do objeto;</w:t>
      </w:r>
    </w:p>
    <w:p w14:paraId="3779C032"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Em caso de inexecução parcial, a multa compensatória, no mesmo percentual do subitem acima, será aplicada de forma proporcional à obrigação inadimplida;</w:t>
      </w:r>
    </w:p>
    <w:p w14:paraId="54CEFF20"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 xml:space="preserve"> Suspensão de licitar e impedimento de contratar com o órgão, entidade ou unidade administrativa pela qual a Administração Pública opera e atua concretamente, pelo prazo de até dois anos;</w:t>
      </w:r>
    </w:p>
    <w:p w14:paraId="241E5AF9"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 xml:space="preserve">Impedimento de licitar e contratar com a União com o </w:t>
      </w:r>
      <w:r w:rsidRPr="00ED574B">
        <w:rPr>
          <w:rFonts w:cs="Arial"/>
          <w:bCs/>
          <w:color w:val="000000"/>
          <w:szCs w:val="20"/>
        </w:rPr>
        <w:t>consequente</w:t>
      </w:r>
      <w:r w:rsidRPr="00ED574B">
        <w:rPr>
          <w:rFonts w:cs="Arial"/>
          <w:szCs w:val="20"/>
        </w:rPr>
        <w:t xml:space="preserve"> descredenciamento no SICAF pelo prazo de até cinco anos;</w:t>
      </w:r>
    </w:p>
    <w:p w14:paraId="3B94CEF6"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56D4784D" w14:textId="77777777" w:rsidR="00BA7215" w:rsidRPr="00ED574B" w:rsidRDefault="00BA7215" w:rsidP="00BA7215">
      <w:pPr>
        <w:numPr>
          <w:ilvl w:val="1"/>
          <w:numId w:val="13"/>
        </w:numPr>
        <w:spacing w:before="120" w:after="120" w:line="276" w:lineRule="auto"/>
        <w:jc w:val="both"/>
        <w:rPr>
          <w:rFonts w:cs="Arial"/>
          <w:szCs w:val="20"/>
        </w:rPr>
      </w:pPr>
      <w:r w:rsidRPr="00ED574B">
        <w:rPr>
          <w:rFonts w:cs="Arial"/>
          <w:szCs w:val="20"/>
        </w:rPr>
        <w:t>Também fica</w:t>
      </w:r>
      <w:r>
        <w:rPr>
          <w:rFonts w:cs="Arial"/>
          <w:szCs w:val="20"/>
        </w:rPr>
        <w:t xml:space="preserve"> sujeita</w:t>
      </w:r>
      <w:r w:rsidRPr="00ED574B">
        <w:rPr>
          <w:rFonts w:cs="Arial"/>
          <w:szCs w:val="20"/>
        </w:rPr>
        <w:t xml:space="preserve"> às penalidades do art. 87, III e IV da Lei nº 8.666, de 1993, a Contratada que:</w:t>
      </w:r>
    </w:p>
    <w:p w14:paraId="30180002"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Tenha sofrido condenação definitiva por praticar, por meio dolosos, fraude fiscal no recolhimento de quaisquer tributos;</w:t>
      </w:r>
    </w:p>
    <w:p w14:paraId="23C524FE"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Tenha praticado atos ilícitos visando a frustrar os objetivos da licitação;</w:t>
      </w:r>
    </w:p>
    <w:p w14:paraId="5D28FD10" w14:textId="77777777" w:rsidR="00BA7215" w:rsidRPr="00ED574B" w:rsidRDefault="00BA7215" w:rsidP="00BA7215">
      <w:pPr>
        <w:numPr>
          <w:ilvl w:val="2"/>
          <w:numId w:val="13"/>
        </w:numPr>
        <w:spacing w:before="120" w:after="120" w:line="276" w:lineRule="auto"/>
        <w:jc w:val="both"/>
        <w:rPr>
          <w:rFonts w:cs="Arial"/>
          <w:szCs w:val="20"/>
        </w:rPr>
      </w:pPr>
      <w:r w:rsidRPr="00ED574B">
        <w:rPr>
          <w:rFonts w:cs="Arial"/>
          <w:szCs w:val="20"/>
        </w:rPr>
        <w:t>Demonstre não possuir idoneidade para contratar com a Administração em virtude de atos ilícitos praticados.</w:t>
      </w:r>
    </w:p>
    <w:p w14:paraId="08813205" w14:textId="77777777" w:rsidR="00BA7215" w:rsidRPr="00ED574B" w:rsidRDefault="00BA7215" w:rsidP="00BA7215">
      <w:pPr>
        <w:numPr>
          <w:ilvl w:val="1"/>
          <w:numId w:val="13"/>
        </w:numPr>
        <w:spacing w:before="120" w:after="120" w:line="276" w:lineRule="auto"/>
        <w:jc w:val="both"/>
        <w:rPr>
          <w:rFonts w:cs="Arial"/>
          <w:szCs w:val="20"/>
        </w:rPr>
      </w:pPr>
      <w:r w:rsidRPr="00ED574B">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5F68B02C" w14:textId="77777777" w:rsidR="00BA7215" w:rsidRPr="00ED574B" w:rsidRDefault="00BA7215" w:rsidP="00BA7215">
      <w:pPr>
        <w:numPr>
          <w:ilvl w:val="1"/>
          <w:numId w:val="13"/>
        </w:numPr>
        <w:spacing w:before="120" w:after="120" w:line="276" w:lineRule="auto"/>
        <w:jc w:val="both"/>
        <w:rPr>
          <w:rFonts w:cs="Arial"/>
          <w:i/>
          <w:szCs w:val="20"/>
        </w:rPr>
      </w:pPr>
      <w:r w:rsidRPr="00ED574B">
        <w:rPr>
          <w:rFonts w:cs="Arial"/>
          <w:szCs w:val="20"/>
        </w:rPr>
        <w:t>A autoridade competente, na aplicação das sanções, levará em consideração a gravidade da conduta do infrator, o caráter educativo da pena, bem como o dano causado à Contratante, observado o princípio da proporcionalidade.</w:t>
      </w:r>
    </w:p>
    <w:p w14:paraId="4E3B7754" w14:textId="77777777" w:rsidR="00BA7215" w:rsidRPr="00ED574B" w:rsidRDefault="00BA7215" w:rsidP="00BA7215">
      <w:pPr>
        <w:numPr>
          <w:ilvl w:val="1"/>
          <w:numId w:val="13"/>
        </w:numPr>
        <w:spacing w:before="120" w:after="120" w:line="276" w:lineRule="auto"/>
        <w:jc w:val="both"/>
        <w:rPr>
          <w:rFonts w:cs="Arial"/>
          <w:i/>
          <w:szCs w:val="20"/>
        </w:rPr>
      </w:pPr>
      <w:r w:rsidRPr="00ED574B">
        <w:rPr>
          <w:rFonts w:cs="Arial"/>
          <w:szCs w:val="20"/>
        </w:rPr>
        <w:t>As penalidades serão obrigatoriamente registradas no SICAF.</w:t>
      </w:r>
    </w:p>
    <w:p w14:paraId="7BB4A450" w14:textId="77777777" w:rsidR="0070059F" w:rsidRPr="005C56FD" w:rsidRDefault="0070059F" w:rsidP="005C56FD">
      <w:pPr>
        <w:pStyle w:val="Nivel1"/>
      </w:pPr>
      <w:r w:rsidRPr="005C56FD">
        <w:lastRenderedPageBreak/>
        <w:t xml:space="preserve">CLÁUSULA DÉCIMA </w:t>
      </w:r>
      <w:r w:rsidR="004615EA" w:rsidRPr="005C56FD">
        <w:t xml:space="preserve">PRIMEIRA </w:t>
      </w:r>
      <w:r w:rsidRPr="005C56FD">
        <w:t>– RESCISÃO</w:t>
      </w:r>
    </w:p>
    <w:p w14:paraId="7BB4A451" w14:textId="77777777" w:rsidR="0070059F"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5C56FD">
        <w:rPr>
          <w:rFonts w:cs="Arial"/>
          <w:szCs w:val="20"/>
        </w:rPr>
        <w:t>no Termo de Referência</w:t>
      </w:r>
      <w:r w:rsidR="00BC10CF" w:rsidRPr="005C56FD">
        <w:rPr>
          <w:rFonts w:cs="Arial"/>
          <w:szCs w:val="20"/>
        </w:rPr>
        <w:t>, anexo do Edital</w:t>
      </w:r>
      <w:r w:rsidRPr="005C56FD">
        <w:rPr>
          <w:rFonts w:cs="Arial"/>
          <w:szCs w:val="20"/>
        </w:rPr>
        <w:t>.</w:t>
      </w:r>
    </w:p>
    <w:p w14:paraId="7BB4A452" w14:textId="77777777" w:rsidR="0070059F"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Os casos de rescisão contratual serão formalmente motivados, assegura</w:t>
      </w:r>
      <w:r w:rsidR="00BC10CF" w:rsidRPr="005C56FD">
        <w:rPr>
          <w:rFonts w:cs="Arial"/>
          <w:szCs w:val="20"/>
        </w:rPr>
        <w:t>n</w:t>
      </w:r>
      <w:r w:rsidRPr="005C56FD">
        <w:rPr>
          <w:rFonts w:cs="Arial"/>
          <w:szCs w:val="20"/>
        </w:rPr>
        <w:t>do-se à CONTRATADA o direito à prévia e ampla defesa.</w:t>
      </w:r>
    </w:p>
    <w:p w14:paraId="7BB4A453" w14:textId="77777777" w:rsidR="0070059F"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A CONTRATADA reconhece os direitos da CONTRATANTE em caso de rescisão administrativa prevista no art. 77 da Lei nº 8.666, de 1993.</w:t>
      </w:r>
    </w:p>
    <w:p w14:paraId="7BB4A454" w14:textId="77777777" w:rsidR="00285215" w:rsidRPr="005C56FD" w:rsidRDefault="00285215" w:rsidP="00953641">
      <w:pPr>
        <w:numPr>
          <w:ilvl w:val="1"/>
          <w:numId w:val="13"/>
        </w:numPr>
        <w:spacing w:before="120" w:after="120" w:line="276" w:lineRule="auto"/>
        <w:ind w:left="425"/>
        <w:jc w:val="both"/>
        <w:rPr>
          <w:rFonts w:cs="Arial"/>
          <w:szCs w:val="20"/>
        </w:rPr>
      </w:pPr>
      <w:r w:rsidRPr="005C56FD">
        <w:rPr>
          <w:rFonts w:cs="Arial"/>
          <w:szCs w:val="20"/>
        </w:rPr>
        <w:t xml:space="preserve">O termo de rescisão, sempre que possível, </w:t>
      </w:r>
      <w:r w:rsidR="000A544E" w:rsidRPr="005C56FD">
        <w:rPr>
          <w:rFonts w:cs="Arial"/>
          <w:szCs w:val="20"/>
        </w:rPr>
        <w:t>será precedido:</w:t>
      </w:r>
    </w:p>
    <w:p w14:paraId="7BB4A455" w14:textId="77777777" w:rsidR="00285215" w:rsidRPr="005C56FD" w:rsidRDefault="00285215" w:rsidP="00953641">
      <w:pPr>
        <w:numPr>
          <w:ilvl w:val="2"/>
          <w:numId w:val="13"/>
        </w:numPr>
        <w:spacing w:before="120" w:after="120" w:line="276" w:lineRule="auto"/>
        <w:ind w:left="1134"/>
        <w:jc w:val="both"/>
        <w:rPr>
          <w:rFonts w:cs="Arial"/>
          <w:szCs w:val="20"/>
        </w:rPr>
      </w:pPr>
      <w:r w:rsidRPr="005C56FD">
        <w:rPr>
          <w:rFonts w:cs="Arial"/>
          <w:szCs w:val="20"/>
        </w:rPr>
        <w:t>Balanço dos eventos contratuais já cumpridos ou parcialmente cumpridos;</w:t>
      </w:r>
    </w:p>
    <w:p w14:paraId="7BB4A456" w14:textId="77777777" w:rsidR="00285215" w:rsidRPr="005C56FD" w:rsidRDefault="00285215" w:rsidP="00953641">
      <w:pPr>
        <w:numPr>
          <w:ilvl w:val="2"/>
          <w:numId w:val="13"/>
        </w:numPr>
        <w:spacing w:before="120" w:after="120" w:line="276" w:lineRule="auto"/>
        <w:ind w:left="1134"/>
        <w:jc w:val="both"/>
        <w:rPr>
          <w:rFonts w:cs="Arial"/>
          <w:szCs w:val="20"/>
        </w:rPr>
      </w:pPr>
      <w:r w:rsidRPr="005C56FD">
        <w:rPr>
          <w:rFonts w:cs="Arial"/>
          <w:szCs w:val="20"/>
        </w:rPr>
        <w:t>Relação dos pagamentos já efetuados e ainda devidos;</w:t>
      </w:r>
    </w:p>
    <w:p w14:paraId="7BB4A457" w14:textId="77777777" w:rsidR="00285215" w:rsidRPr="005C56FD" w:rsidRDefault="00285215" w:rsidP="00953641">
      <w:pPr>
        <w:numPr>
          <w:ilvl w:val="2"/>
          <w:numId w:val="13"/>
        </w:numPr>
        <w:spacing w:before="120" w:after="120" w:line="276" w:lineRule="auto"/>
        <w:ind w:left="1134"/>
        <w:jc w:val="both"/>
        <w:rPr>
          <w:rFonts w:cs="Arial"/>
          <w:szCs w:val="20"/>
        </w:rPr>
      </w:pPr>
      <w:r w:rsidRPr="005C56FD">
        <w:rPr>
          <w:rFonts w:cs="Arial"/>
          <w:szCs w:val="20"/>
        </w:rPr>
        <w:t>Indenizações e multas.</w:t>
      </w:r>
    </w:p>
    <w:p w14:paraId="7BB4A458" w14:textId="77777777" w:rsidR="00A52E7C" w:rsidRPr="005C56FD" w:rsidRDefault="00A52E7C" w:rsidP="005C56FD">
      <w:pPr>
        <w:pStyle w:val="Nivel1"/>
      </w:pPr>
      <w:r w:rsidRPr="005C56FD">
        <w:t>CLÁUSULA DÉCIMA SEGUNDA – VEDAÇÕES</w:t>
      </w:r>
    </w:p>
    <w:p w14:paraId="7BB4A459" w14:textId="77777777" w:rsidR="00A52E7C" w:rsidRPr="005C56FD" w:rsidRDefault="00BC10CF" w:rsidP="00953641">
      <w:pPr>
        <w:numPr>
          <w:ilvl w:val="1"/>
          <w:numId w:val="13"/>
        </w:numPr>
        <w:spacing w:before="120" w:after="120" w:line="276" w:lineRule="auto"/>
        <w:ind w:left="425"/>
        <w:jc w:val="both"/>
        <w:rPr>
          <w:rFonts w:cs="Arial"/>
          <w:szCs w:val="20"/>
        </w:rPr>
      </w:pPr>
      <w:r w:rsidRPr="005C56FD">
        <w:rPr>
          <w:rFonts w:cs="Arial"/>
          <w:szCs w:val="20"/>
        </w:rPr>
        <w:t>É vedado à CONTRATADA</w:t>
      </w:r>
      <w:r w:rsidR="00A52E7C" w:rsidRPr="005C56FD">
        <w:rPr>
          <w:rFonts w:cs="Arial"/>
          <w:szCs w:val="20"/>
        </w:rPr>
        <w:t>:</w:t>
      </w:r>
    </w:p>
    <w:p w14:paraId="7BB4A45A" w14:textId="77777777" w:rsidR="00BC10CF" w:rsidRPr="005C56FD" w:rsidRDefault="009E57F9" w:rsidP="00953641">
      <w:pPr>
        <w:numPr>
          <w:ilvl w:val="2"/>
          <w:numId w:val="13"/>
        </w:numPr>
        <w:spacing w:before="120" w:after="120" w:line="276" w:lineRule="auto"/>
        <w:ind w:left="1134"/>
        <w:jc w:val="both"/>
        <w:rPr>
          <w:rFonts w:cs="Arial"/>
          <w:szCs w:val="20"/>
        </w:rPr>
      </w:pPr>
      <w:r w:rsidRPr="005C56FD">
        <w:rPr>
          <w:rFonts w:cs="Arial"/>
          <w:szCs w:val="20"/>
        </w:rPr>
        <w:t>C</w:t>
      </w:r>
      <w:r w:rsidR="00BC10CF" w:rsidRPr="005C56FD">
        <w:rPr>
          <w:rFonts w:cs="Arial"/>
          <w:szCs w:val="20"/>
        </w:rPr>
        <w:t>aucionar ou utilizar este Termo de Contrato para qualquer operaç</w:t>
      </w:r>
      <w:r w:rsidR="00A52E7C" w:rsidRPr="005C56FD">
        <w:rPr>
          <w:rFonts w:cs="Arial"/>
          <w:szCs w:val="20"/>
        </w:rPr>
        <w:t>ão financeira;</w:t>
      </w:r>
    </w:p>
    <w:p w14:paraId="7BB4A45B" w14:textId="77777777" w:rsidR="00A52E7C" w:rsidRPr="005C56FD" w:rsidRDefault="009E57F9" w:rsidP="00953641">
      <w:pPr>
        <w:numPr>
          <w:ilvl w:val="2"/>
          <w:numId w:val="13"/>
        </w:numPr>
        <w:spacing w:before="120" w:after="120" w:line="276" w:lineRule="auto"/>
        <w:ind w:left="1134"/>
        <w:jc w:val="both"/>
        <w:rPr>
          <w:rFonts w:cs="Arial"/>
          <w:szCs w:val="20"/>
        </w:rPr>
      </w:pPr>
      <w:r w:rsidRPr="005C56FD">
        <w:rPr>
          <w:rFonts w:cs="Arial"/>
          <w:szCs w:val="20"/>
        </w:rPr>
        <w:t>I</w:t>
      </w:r>
      <w:r w:rsidR="00A52E7C" w:rsidRPr="005C56FD">
        <w:rPr>
          <w:rFonts w:cs="Arial"/>
          <w:szCs w:val="20"/>
        </w:rPr>
        <w:t xml:space="preserve">nterromper a execução dos serviços </w:t>
      </w:r>
      <w:proofErr w:type="gramStart"/>
      <w:r w:rsidR="00A52E7C" w:rsidRPr="005C56FD">
        <w:rPr>
          <w:rFonts w:cs="Arial"/>
          <w:szCs w:val="20"/>
        </w:rPr>
        <w:t>sob alegação</w:t>
      </w:r>
      <w:proofErr w:type="gramEnd"/>
      <w:r w:rsidR="00A52E7C" w:rsidRPr="005C56FD">
        <w:rPr>
          <w:rFonts w:cs="Arial"/>
          <w:szCs w:val="20"/>
        </w:rPr>
        <w:t xml:space="preserve"> de inadimplemento por parte da CONTRATANTE, salvo nos casos previstos em lei.</w:t>
      </w:r>
    </w:p>
    <w:p w14:paraId="7BB4A45C" w14:textId="77777777" w:rsidR="000D6C4C" w:rsidRPr="005C56FD" w:rsidRDefault="000D6C4C" w:rsidP="005C56FD">
      <w:pPr>
        <w:pStyle w:val="Nivel1"/>
      </w:pPr>
      <w:r w:rsidRPr="005C56FD">
        <w:t>CLÁUSULA DÉCIMA TERCEIRA – ALTERAÇÕES</w:t>
      </w:r>
    </w:p>
    <w:p w14:paraId="7BB4A45D" w14:textId="77777777" w:rsidR="000D6C4C" w:rsidRPr="005C56FD" w:rsidRDefault="000D6C4C" w:rsidP="00953641">
      <w:pPr>
        <w:numPr>
          <w:ilvl w:val="1"/>
          <w:numId w:val="13"/>
        </w:numPr>
        <w:spacing w:before="120" w:after="120" w:line="276" w:lineRule="auto"/>
        <w:ind w:left="425"/>
        <w:jc w:val="both"/>
        <w:rPr>
          <w:rFonts w:cs="Arial"/>
          <w:szCs w:val="20"/>
        </w:rPr>
      </w:pPr>
      <w:r w:rsidRPr="005C56FD">
        <w:rPr>
          <w:rFonts w:cs="Arial"/>
          <w:szCs w:val="20"/>
        </w:rPr>
        <w:t>Eventuais alterações contratuais reger-se-ão pela disciplina do art. 65 da Lei nº 8.666, de 1993.</w:t>
      </w:r>
    </w:p>
    <w:p w14:paraId="7BB4A45E" w14:textId="77777777" w:rsidR="000D6C4C" w:rsidRPr="005C56FD" w:rsidRDefault="000D6C4C" w:rsidP="00953641">
      <w:pPr>
        <w:numPr>
          <w:ilvl w:val="1"/>
          <w:numId w:val="13"/>
        </w:numPr>
        <w:spacing w:before="120" w:after="120" w:line="276" w:lineRule="auto"/>
        <w:ind w:left="425"/>
        <w:jc w:val="both"/>
        <w:rPr>
          <w:rFonts w:cs="Arial"/>
          <w:szCs w:val="20"/>
        </w:rPr>
      </w:pPr>
      <w:r w:rsidRPr="005C56FD">
        <w:rPr>
          <w:rFonts w:cs="Arial"/>
          <w:szCs w:val="20"/>
        </w:rPr>
        <w:t xml:space="preserve">A CONTRATADA é </w:t>
      </w:r>
      <w:proofErr w:type="gramStart"/>
      <w:r w:rsidRPr="005C56FD">
        <w:rPr>
          <w:rFonts w:cs="Arial"/>
          <w:szCs w:val="20"/>
        </w:rPr>
        <w:t>obrigada a aceitar, nas mesmas condições contratuais, os acréscimos ou supressões que se fizerem necessários, até o limite de 25% (vinte e cinco por cento) do valor inicial atualizado do contrato</w:t>
      </w:r>
      <w:proofErr w:type="gramEnd"/>
      <w:r w:rsidRPr="005C56FD">
        <w:rPr>
          <w:rFonts w:cs="Arial"/>
          <w:szCs w:val="20"/>
        </w:rPr>
        <w:t>.</w:t>
      </w:r>
    </w:p>
    <w:p w14:paraId="7BB4A45F" w14:textId="77777777" w:rsidR="00314508" w:rsidRPr="005C56FD" w:rsidRDefault="00314508" w:rsidP="00314508">
      <w:pPr>
        <w:numPr>
          <w:ilvl w:val="2"/>
          <w:numId w:val="13"/>
        </w:numPr>
        <w:spacing w:before="120" w:after="120" w:line="276" w:lineRule="auto"/>
        <w:ind w:left="1134"/>
        <w:jc w:val="both"/>
        <w:rPr>
          <w:rFonts w:cs="Arial"/>
          <w:szCs w:val="20"/>
        </w:rPr>
      </w:pPr>
      <w:r w:rsidRPr="005C56FD">
        <w:rPr>
          <w:rFonts w:cs="Arial"/>
          <w:szCs w:val="20"/>
        </w:rPr>
        <w:t>É vedado efetuar acréscimos nos quantitativos fixados pela ata de registro de preços, inclusive o acréscimo de que trata o § 1º do art. 65 da Lei nº 8.666, de 1993.</w:t>
      </w:r>
    </w:p>
    <w:p w14:paraId="7BB4A460" w14:textId="77777777" w:rsidR="000D6C4C" w:rsidRPr="005C56FD" w:rsidRDefault="000D6C4C" w:rsidP="00953641">
      <w:pPr>
        <w:numPr>
          <w:ilvl w:val="1"/>
          <w:numId w:val="13"/>
        </w:numPr>
        <w:spacing w:before="120" w:after="120" w:line="276" w:lineRule="auto"/>
        <w:ind w:left="425"/>
        <w:jc w:val="both"/>
        <w:rPr>
          <w:rFonts w:cs="Arial"/>
          <w:szCs w:val="20"/>
        </w:rPr>
      </w:pPr>
      <w:r w:rsidRPr="005C56FD">
        <w:rPr>
          <w:rFonts w:cs="Arial"/>
          <w:szCs w:val="20"/>
        </w:rPr>
        <w:t xml:space="preserve">As supressões </w:t>
      </w:r>
      <w:proofErr w:type="gramStart"/>
      <w:r w:rsidRPr="005C56FD">
        <w:rPr>
          <w:rFonts w:cs="Arial"/>
          <w:szCs w:val="20"/>
        </w:rPr>
        <w:t>resultantes de acordo celebrado</w:t>
      </w:r>
      <w:proofErr w:type="gramEnd"/>
      <w:r w:rsidRPr="005C56FD">
        <w:rPr>
          <w:rFonts w:cs="Arial"/>
          <w:szCs w:val="20"/>
        </w:rPr>
        <w:t xml:space="preserve"> entre as </w:t>
      </w:r>
      <w:r w:rsidR="00D33CD7" w:rsidRPr="005C56FD">
        <w:rPr>
          <w:rFonts w:cs="Arial"/>
          <w:szCs w:val="20"/>
        </w:rPr>
        <w:t xml:space="preserve">partes </w:t>
      </w:r>
      <w:r w:rsidRPr="005C56FD">
        <w:rPr>
          <w:rFonts w:cs="Arial"/>
          <w:szCs w:val="20"/>
        </w:rPr>
        <w:t>contratantes poderão exceder o limite de 25% (vinte e cinco por cento) do valor inicial atualizado do contrato.</w:t>
      </w:r>
    </w:p>
    <w:p w14:paraId="7BB4A462" w14:textId="77777777" w:rsidR="00E22F6F" w:rsidRPr="005C56FD" w:rsidRDefault="00E22F6F" w:rsidP="005C56FD">
      <w:pPr>
        <w:pStyle w:val="Nivel1"/>
      </w:pPr>
      <w:r w:rsidRPr="005C56FD">
        <w:t>CLÁUSULA DÉCIMA QUARTA – DOS CASOS OMISSOS</w:t>
      </w:r>
    </w:p>
    <w:p w14:paraId="7BB4A463" w14:textId="77777777" w:rsidR="00E22F6F" w:rsidRPr="005C56FD" w:rsidRDefault="00E22F6F" w:rsidP="00E22F6F">
      <w:pPr>
        <w:numPr>
          <w:ilvl w:val="1"/>
          <w:numId w:val="13"/>
        </w:numPr>
        <w:tabs>
          <w:tab w:val="left" w:pos="2268"/>
        </w:tabs>
        <w:spacing w:before="120" w:after="120" w:line="276" w:lineRule="auto"/>
        <w:ind w:left="425"/>
        <w:jc w:val="both"/>
        <w:rPr>
          <w:rFonts w:cs="Arial"/>
          <w:szCs w:val="20"/>
        </w:rPr>
      </w:pPr>
      <w:r w:rsidRPr="005C56FD">
        <w:rPr>
          <w:rFonts w:cs="Arial"/>
          <w:szCs w:val="20"/>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5C56FD">
        <w:rPr>
          <w:rFonts w:cs="Arial"/>
          <w:szCs w:val="20"/>
        </w:rPr>
        <w:t>1990 – Código</w:t>
      </w:r>
      <w:proofErr w:type="gramEnd"/>
      <w:r w:rsidRPr="005C56FD">
        <w:rPr>
          <w:rFonts w:cs="Arial"/>
          <w:szCs w:val="20"/>
        </w:rPr>
        <w:t xml:space="preserve"> de Defesa do Consumidor – e normas e princípios gerais dos contratos.</w:t>
      </w:r>
    </w:p>
    <w:p w14:paraId="7BB4A464" w14:textId="77777777" w:rsidR="0070059F" w:rsidRPr="005C56FD" w:rsidRDefault="000D6C4C" w:rsidP="005C56FD">
      <w:pPr>
        <w:pStyle w:val="Nivel1"/>
      </w:pPr>
      <w:r w:rsidRPr="005C56FD">
        <w:t>C</w:t>
      </w:r>
      <w:r w:rsidR="0070059F" w:rsidRPr="005C56FD">
        <w:t xml:space="preserve">LÁUSULA DÉCIMA </w:t>
      </w:r>
      <w:r w:rsidR="00E22F6F" w:rsidRPr="005C56FD">
        <w:t>QUINTA</w:t>
      </w:r>
      <w:r w:rsidR="0070059F" w:rsidRPr="005C56FD">
        <w:t xml:space="preserve"> – PUBLICAÇÃO</w:t>
      </w:r>
    </w:p>
    <w:p w14:paraId="7BB4A465" w14:textId="77777777" w:rsidR="000D6C4C" w:rsidRPr="005C56FD" w:rsidRDefault="00B72B3F" w:rsidP="00953641">
      <w:pPr>
        <w:numPr>
          <w:ilvl w:val="1"/>
          <w:numId w:val="13"/>
        </w:numPr>
        <w:spacing w:before="120" w:after="120" w:line="276" w:lineRule="auto"/>
        <w:ind w:left="425"/>
        <w:jc w:val="both"/>
        <w:rPr>
          <w:rFonts w:cs="Arial"/>
          <w:szCs w:val="20"/>
        </w:rPr>
      </w:pPr>
      <w:r w:rsidRPr="005C56FD">
        <w:rPr>
          <w:rFonts w:cs="Arial"/>
          <w:szCs w:val="20"/>
        </w:rPr>
        <w:t>I</w:t>
      </w:r>
      <w:r w:rsidR="0070059F" w:rsidRPr="005C56FD">
        <w:rPr>
          <w:rFonts w:cs="Arial"/>
          <w:szCs w:val="20"/>
        </w:rPr>
        <w:t>ncumbirá à CONTRATANTE providenciar a publicação deste instrumento, por extrato, no Diário Oficial da União, no prazo previsto na Lei nº 8.666, de 1993.</w:t>
      </w:r>
    </w:p>
    <w:p w14:paraId="7BB4A466" w14:textId="77777777" w:rsidR="0070059F" w:rsidRPr="005C56FD" w:rsidRDefault="000D6C4C" w:rsidP="005C56FD">
      <w:pPr>
        <w:pStyle w:val="Nivel1"/>
      </w:pPr>
      <w:r w:rsidRPr="005C56FD">
        <w:lastRenderedPageBreak/>
        <w:t>CL</w:t>
      </w:r>
      <w:r w:rsidR="0070059F" w:rsidRPr="005C56FD">
        <w:t xml:space="preserve">ÁUSULA DÉCIMA </w:t>
      </w:r>
      <w:r w:rsidR="00E22F6F" w:rsidRPr="005C56FD">
        <w:t>SEXTA</w:t>
      </w:r>
      <w:r w:rsidR="0070059F" w:rsidRPr="005C56FD">
        <w:t xml:space="preserve"> – FORO</w:t>
      </w:r>
    </w:p>
    <w:p w14:paraId="7BB4A467" w14:textId="77777777" w:rsidR="0070059F" w:rsidRPr="005C56FD" w:rsidRDefault="0070059F" w:rsidP="00953641">
      <w:pPr>
        <w:numPr>
          <w:ilvl w:val="1"/>
          <w:numId w:val="13"/>
        </w:numPr>
        <w:spacing w:before="120" w:after="120" w:line="276" w:lineRule="auto"/>
        <w:ind w:left="425"/>
        <w:jc w:val="both"/>
        <w:rPr>
          <w:rFonts w:cs="Arial"/>
          <w:szCs w:val="20"/>
        </w:rPr>
      </w:pPr>
      <w:r w:rsidRPr="005C56FD">
        <w:rPr>
          <w:rFonts w:cs="Arial"/>
          <w:szCs w:val="20"/>
        </w:rPr>
        <w:t xml:space="preserve">O Foro para solucionar os litígios que decorrerem da execução deste Termo de Contrato será o da </w:t>
      </w:r>
      <w:r w:rsidRPr="005C56FD">
        <w:rPr>
          <w:rFonts w:cs="Arial"/>
          <w:color w:val="000000"/>
          <w:szCs w:val="20"/>
        </w:rPr>
        <w:t>Seção Judiciária</w:t>
      </w:r>
      <w:r w:rsidRPr="005C56FD">
        <w:rPr>
          <w:rFonts w:cs="Arial"/>
          <w:color w:val="FF0000"/>
          <w:szCs w:val="20"/>
        </w:rPr>
        <w:t xml:space="preserve"> </w:t>
      </w:r>
      <w:proofErr w:type="gramStart"/>
      <w:r w:rsidRPr="005C56FD">
        <w:rPr>
          <w:rFonts w:cs="Arial"/>
          <w:color w:val="000000"/>
          <w:szCs w:val="20"/>
        </w:rPr>
        <w:t>de</w:t>
      </w:r>
      <w:r w:rsidRPr="005C56FD">
        <w:rPr>
          <w:rFonts w:cs="Arial"/>
          <w:color w:val="FF0000"/>
          <w:szCs w:val="20"/>
        </w:rPr>
        <w:t xml:space="preserve"> ...</w:t>
      </w:r>
      <w:proofErr w:type="gramEnd"/>
      <w:r w:rsidRPr="005C56FD">
        <w:rPr>
          <w:rFonts w:cs="Arial"/>
          <w:color w:val="FF0000"/>
          <w:szCs w:val="20"/>
        </w:rPr>
        <w:t>...............</w:t>
      </w:r>
      <w:r w:rsidRPr="005C56FD">
        <w:rPr>
          <w:rFonts w:cs="Arial"/>
          <w:szCs w:val="20"/>
        </w:rPr>
        <w:t xml:space="preserve"> - Justiça Federal.</w:t>
      </w:r>
    </w:p>
    <w:p w14:paraId="7BB4A468" w14:textId="77777777" w:rsidR="0070059F" w:rsidRPr="005C56FD" w:rsidRDefault="0070059F" w:rsidP="0070059F">
      <w:pPr>
        <w:spacing w:after="120" w:line="360" w:lineRule="auto"/>
        <w:ind w:right="-15" w:firstLine="540"/>
        <w:jc w:val="both"/>
        <w:rPr>
          <w:rFonts w:cs="Arial"/>
          <w:szCs w:val="20"/>
        </w:rPr>
      </w:pPr>
    </w:p>
    <w:p w14:paraId="7BB4A469" w14:textId="77777777" w:rsidR="0070059F" w:rsidRPr="005C56FD" w:rsidRDefault="0070059F" w:rsidP="00953641">
      <w:pPr>
        <w:spacing w:before="120" w:after="120" w:line="276" w:lineRule="auto"/>
        <w:jc w:val="both"/>
        <w:rPr>
          <w:rFonts w:cs="Arial"/>
          <w:szCs w:val="20"/>
        </w:rPr>
      </w:pPr>
      <w:r w:rsidRPr="005C56FD">
        <w:rPr>
          <w:rFonts w:cs="Arial"/>
          <w:szCs w:val="20"/>
        </w:rPr>
        <w:t xml:space="preserve">Para firmeza e validade do pactuado, o presente Termo de Contrato foi lavrado em duas (duas) vias de igual teor, que, depois de lido e achado em ordem, vai assinado pelos contraentes. </w:t>
      </w:r>
    </w:p>
    <w:p w14:paraId="7BB4A46A" w14:textId="77777777" w:rsidR="0070059F" w:rsidRPr="005C56FD" w:rsidRDefault="0070059F" w:rsidP="0070059F">
      <w:pPr>
        <w:spacing w:after="120" w:line="360" w:lineRule="auto"/>
        <w:ind w:right="-15"/>
        <w:jc w:val="both"/>
        <w:rPr>
          <w:rFonts w:cs="Arial"/>
          <w:szCs w:val="20"/>
        </w:rPr>
      </w:pPr>
      <w:proofErr w:type="gramStart"/>
      <w:r w:rsidRPr="005C56FD">
        <w:rPr>
          <w:rFonts w:cs="Arial"/>
          <w:szCs w:val="20"/>
        </w:rPr>
        <w:t>...........................................</w:t>
      </w:r>
      <w:proofErr w:type="gramEnd"/>
      <w:r w:rsidRPr="005C56FD">
        <w:rPr>
          <w:rFonts w:cs="Arial"/>
          <w:szCs w:val="20"/>
        </w:rPr>
        <w:t xml:space="preserve">,  .......... </w:t>
      </w:r>
      <w:proofErr w:type="gramStart"/>
      <w:r w:rsidRPr="005C56FD">
        <w:rPr>
          <w:rFonts w:cs="Arial"/>
          <w:szCs w:val="20"/>
        </w:rPr>
        <w:t>de</w:t>
      </w:r>
      <w:proofErr w:type="gramEnd"/>
      <w:r w:rsidRPr="005C56FD">
        <w:rPr>
          <w:rFonts w:cs="Arial"/>
          <w:szCs w:val="20"/>
        </w:rPr>
        <w:t xml:space="preserve">.......................................... </w:t>
      </w:r>
      <w:proofErr w:type="gramStart"/>
      <w:r w:rsidRPr="005C56FD">
        <w:rPr>
          <w:rFonts w:cs="Arial"/>
          <w:szCs w:val="20"/>
        </w:rPr>
        <w:t>de</w:t>
      </w:r>
      <w:proofErr w:type="gramEnd"/>
      <w:r w:rsidRPr="005C56FD">
        <w:rPr>
          <w:rFonts w:cs="Arial"/>
          <w:szCs w:val="20"/>
        </w:rPr>
        <w:t xml:space="preserve"> 20.....</w:t>
      </w:r>
    </w:p>
    <w:p w14:paraId="7BB4A46B" w14:textId="77777777" w:rsidR="0070059F" w:rsidRPr="005C56FD" w:rsidRDefault="0070059F" w:rsidP="0070059F">
      <w:pPr>
        <w:spacing w:after="120"/>
        <w:jc w:val="both"/>
        <w:rPr>
          <w:rFonts w:cs="Arial"/>
          <w:bCs/>
          <w:szCs w:val="20"/>
        </w:rPr>
      </w:pPr>
    </w:p>
    <w:p w14:paraId="21F1C7C3" w14:textId="77777777" w:rsidR="001B5A8B" w:rsidRDefault="001B5A8B" w:rsidP="001B5A8B">
      <w:pPr>
        <w:pStyle w:val="Standard"/>
        <w:tabs>
          <w:tab w:val="left" w:pos="709"/>
        </w:tabs>
        <w:suppressAutoHyphens w:val="0"/>
        <w:spacing w:line="360" w:lineRule="auto"/>
        <w:jc w:val="both"/>
        <w:rPr>
          <w:rFonts w:cs="Calibri"/>
        </w:rPr>
      </w:pPr>
      <w:r>
        <w:rPr>
          <w:rFonts w:cs="Calibri"/>
        </w:rPr>
        <w:t>_____________________________           __________________________</w:t>
      </w:r>
    </w:p>
    <w:p w14:paraId="538947B9" w14:textId="77777777" w:rsidR="001B5A8B" w:rsidRDefault="001B5A8B" w:rsidP="001B5A8B">
      <w:pPr>
        <w:pStyle w:val="Standard"/>
        <w:tabs>
          <w:tab w:val="left" w:pos="1418"/>
        </w:tabs>
        <w:spacing w:line="360" w:lineRule="auto"/>
        <w:rPr>
          <w:rFonts w:cs="Calibri"/>
          <w:color w:val="000000"/>
        </w:rPr>
      </w:pPr>
      <w:r>
        <w:rPr>
          <w:rFonts w:cs="Calibri"/>
          <w:color w:val="000000"/>
        </w:rPr>
        <w:t xml:space="preserve">Representante da CONTRATANTE                Representante </w:t>
      </w:r>
      <w:proofErr w:type="gramStart"/>
      <w:r>
        <w:rPr>
          <w:rFonts w:cs="Calibri"/>
          <w:color w:val="000000"/>
        </w:rPr>
        <w:t>da(</w:t>
      </w:r>
      <w:proofErr w:type="gramEnd"/>
      <w:r>
        <w:rPr>
          <w:rFonts w:cs="Calibri"/>
          <w:color w:val="000000"/>
        </w:rPr>
        <w:t>o) CONTRATADA</w:t>
      </w:r>
    </w:p>
    <w:p w14:paraId="549173C6" w14:textId="77777777" w:rsidR="001B5A8B" w:rsidRDefault="001B5A8B" w:rsidP="001B5A8B">
      <w:pPr>
        <w:pStyle w:val="Standard"/>
        <w:spacing w:line="360" w:lineRule="auto"/>
        <w:jc w:val="both"/>
        <w:rPr>
          <w:rFonts w:cs="Calibri"/>
          <w:color w:val="000000"/>
        </w:rPr>
      </w:pPr>
      <w:r>
        <w:rPr>
          <w:rFonts w:cs="Calibri"/>
          <w:color w:val="000000"/>
        </w:rPr>
        <w:t xml:space="preserve">Nome:                                                        </w:t>
      </w:r>
      <w:r>
        <w:rPr>
          <w:rFonts w:cs="Calibri"/>
          <w:color w:val="000000"/>
        </w:rPr>
        <w:tab/>
      </w:r>
      <w:r>
        <w:rPr>
          <w:rFonts w:cs="Calibri"/>
          <w:color w:val="000000"/>
        </w:rPr>
        <w:tab/>
        <w:t>Nome:</w:t>
      </w:r>
    </w:p>
    <w:p w14:paraId="6B135E86" w14:textId="77777777" w:rsidR="001B5A8B" w:rsidRDefault="001B5A8B" w:rsidP="001B5A8B">
      <w:pPr>
        <w:pStyle w:val="Standard"/>
        <w:spacing w:line="360" w:lineRule="auto"/>
        <w:jc w:val="both"/>
        <w:rPr>
          <w:rFonts w:cs="Calibri"/>
          <w:color w:val="000000"/>
        </w:rPr>
      </w:pPr>
      <w:r>
        <w:rPr>
          <w:rFonts w:cs="Calibri"/>
          <w:color w:val="000000"/>
        </w:rPr>
        <w:t xml:space="preserve">Identidade nº                                               </w:t>
      </w:r>
      <w:r>
        <w:rPr>
          <w:rFonts w:cs="Calibri"/>
          <w:color w:val="000000"/>
        </w:rPr>
        <w:tab/>
      </w:r>
      <w:r>
        <w:rPr>
          <w:rFonts w:cs="Calibri"/>
          <w:color w:val="000000"/>
        </w:rPr>
        <w:tab/>
        <w:t>Identidade</w:t>
      </w:r>
    </w:p>
    <w:p w14:paraId="611E3496" w14:textId="77777777" w:rsidR="001B5A8B" w:rsidRDefault="001B5A8B" w:rsidP="001B5A8B">
      <w:pPr>
        <w:pStyle w:val="Standard"/>
        <w:spacing w:line="360" w:lineRule="auto"/>
        <w:rPr>
          <w:rFonts w:eastAsia="Arial Unicode MS" w:cs="Calibri" w:hint="eastAsia"/>
          <w:b/>
          <w:bCs/>
          <w:color w:val="000000"/>
        </w:rPr>
      </w:pPr>
      <w:r>
        <w:rPr>
          <w:rFonts w:eastAsia="Arial Unicode MS" w:cs="Calibri"/>
          <w:b/>
          <w:bCs/>
          <w:color w:val="000000"/>
        </w:rPr>
        <w:t>CPF</w:t>
      </w:r>
      <w:r>
        <w:rPr>
          <w:rFonts w:eastAsia="Arial Unicode MS" w:cs="Calibri"/>
          <w:b/>
          <w:bCs/>
          <w:color w:val="000000"/>
        </w:rPr>
        <w:tab/>
        <w:t xml:space="preserve"> nº            </w:t>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t>CPF</w:t>
      </w:r>
      <w:r>
        <w:rPr>
          <w:rFonts w:eastAsia="Arial Unicode MS" w:cs="Calibri"/>
          <w:b/>
          <w:bCs/>
          <w:color w:val="000000"/>
        </w:rPr>
        <w:tab/>
        <w:t xml:space="preserve"> nº            </w:t>
      </w:r>
    </w:p>
    <w:p w14:paraId="5ED44CB6" w14:textId="77777777" w:rsidR="001B5A8B" w:rsidRDefault="001B5A8B" w:rsidP="001B5A8B">
      <w:pPr>
        <w:pStyle w:val="Standard"/>
        <w:rPr>
          <w:rFonts w:cs="Arial"/>
          <w:szCs w:val="20"/>
        </w:rPr>
      </w:pPr>
    </w:p>
    <w:p w14:paraId="118FC361" w14:textId="77777777" w:rsidR="001B5A8B" w:rsidRDefault="001B5A8B" w:rsidP="001B5A8B">
      <w:pPr>
        <w:pStyle w:val="Standard"/>
        <w:tabs>
          <w:tab w:val="left" w:pos="1418"/>
        </w:tabs>
        <w:spacing w:line="360" w:lineRule="auto"/>
        <w:rPr>
          <w:rFonts w:cs="Calibri"/>
          <w:color w:val="000000"/>
        </w:rPr>
      </w:pPr>
    </w:p>
    <w:p w14:paraId="53470ADF" w14:textId="77777777" w:rsidR="001B5A8B" w:rsidRDefault="001B5A8B" w:rsidP="001B5A8B">
      <w:pPr>
        <w:pStyle w:val="Standard"/>
        <w:tabs>
          <w:tab w:val="left" w:pos="1418"/>
        </w:tabs>
        <w:spacing w:line="360" w:lineRule="auto"/>
        <w:ind w:firstLine="708"/>
        <w:jc w:val="both"/>
        <w:rPr>
          <w:rFonts w:cs="Calibri"/>
          <w:color w:val="000000"/>
        </w:rPr>
      </w:pPr>
      <w:r>
        <w:rPr>
          <w:rFonts w:cs="Calibri"/>
          <w:color w:val="000000"/>
        </w:rPr>
        <w:tab/>
      </w:r>
      <w:r>
        <w:rPr>
          <w:rFonts w:cs="Calibri"/>
          <w:color w:val="000000"/>
        </w:rPr>
        <w:tab/>
      </w:r>
    </w:p>
    <w:p w14:paraId="6778F469" w14:textId="77777777" w:rsidR="001B5A8B" w:rsidRDefault="001B5A8B" w:rsidP="001B5A8B">
      <w:pPr>
        <w:pStyle w:val="Standard"/>
        <w:spacing w:line="360" w:lineRule="auto"/>
        <w:jc w:val="both"/>
        <w:rPr>
          <w:rFonts w:eastAsia="Calibri" w:cs="Calibri"/>
          <w:b/>
          <w:color w:val="000000"/>
        </w:rPr>
      </w:pPr>
      <w:r>
        <w:rPr>
          <w:rFonts w:eastAsia="Calibri" w:cs="Calibri"/>
          <w:b/>
          <w:color w:val="000000"/>
        </w:rPr>
        <w:t xml:space="preserve">           </w:t>
      </w:r>
    </w:p>
    <w:p w14:paraId="26455376" w14:textId="77777777" w:rsidR="001B5A8B" w:rsidRDefault="001B5A8B" w:rsidP="001B5A8B">
      <w:pPr>
        <w:pStyle w:val="Standard"/>
        <w:spacing w:line="360" w:lineRule="auto"/>
        <w:jc w:val="both"/>
        <w:rPr>
          <w:rFonts w:cs="Calibri"/>
          <w:b/>
          <w:color w:val="000000"/>
        </w:rPr>
      </w:pPr>
      <w:r>
        <w:rPr>
          <w:rFonts w:cs="Calibri"/>
          <w:b/>
          <w:color w:val="000000"/>
        </w:rPr>
        <w:t>_________________________                  ____________________________</w:t>
      </w:r>
    </w:p>
    <w:p w14:paraId="4C9F9E3F" w14:textId="77777777" w:rsidR="001B5A8B" w:rsidRDefault="001B5A8B" w:rsidP="001B5A8B">
      <w:pPr>
        <w:pStyle w:val="Standard"/>
        <w:spacing w:line="360" w:lineRule="auto"/>
        <w:jc w:val="both"/>
        <w:rPr>
          <w:rFonts w:cs="Calibri"/>
          <w:color w:val="000000"/>
        </w:rPr>
      </w:pPr>
      <w:r>
        <w:rPr>
          <w:rFonts w:cs="Calibri"/>
          <w:color w:val="000000"/>
        </w:rPr>
        <w:t xml:space="preserve">Testemunha                                               </w:t>
      </w:r>
      <w:r>
        <w:rPr>
          <w:rFonts w:cs="Calibri"/>
          <w:color w:val="000000"/>
        </w:rPr>
        <w:tab/>
      </w:r>
      <w:r>
        <w:rPr>
          <w:rFonts w:cs="Calibri"/>
          <w:color w:val="000000"/>
        </w:rPr>
        <w:tab/>
      </w:r>
      <w:proofErr w:type="spellStart"/>
      <w:r>
        <w:rPr>
          <w:rFonts w:cs="Calibri"/>
          <w:color w:val="000000"/>
        </w:rPr>
        <w:t>Testemunha</w:t>
      </w:r>
      <w:proofErr w:type="spellEnd"/>
    </w:p>
    <w:p w14:paraId="2286C290" w14:textId="77777777" w:rsidR="001B5A8B" w:rsidRDefault="001B5A8B" w:rsidP="001B5A8B">
      <w:pPr>
        <w:pStyle w:val="Standard"/>
        <w:spacing w:line="360" w:lineRule="auto"/>
        <w:jc w:val="both"/>
        <w:rPr>
          <w:rFonts w:cs="Calibri"/>
          <w:color w:val="000000"/>
        </w:rPr>
      </w:pPr>
      <w:r>
        <w:rPr>
          <w:rFonts w:cs="Calibri"/>
          <w:color w:val="000000"/>
        </w:rPr>
        <w:t xml:space="preserve">Nome:                                                        </w:t>
      </w:r>
      <w:r>
        <w:rPr>
          <w:rFonts w:cs="Calibri"/>
          <w:color w:val="000000"/>
        </w:rPr>
        <w:tab/>
      </w:r>
      <w:r>
        <w:rPr>
          <w:rFonts w:cs="Calibri"/>
          <w:color w:val="000000"/>
        </w:rPr>
        <w:tab/>
        <w:t>Nome:</w:t>
      </w:r>
    </w:p>
    <w:p w14:paraId="26E2C277" w14:textId="77777777" w:rsidR="001B5A8B" w:rsidRDefault="001B5A8B" w:rsidP="001B5A8B">
      <w:pPr>
        <w:pStyle w:val="Standard"/>
        <w:spacing w:line="360" w:lineRule="auto"/>
        <w:jc w:val="both"/>
        <w:rPr>
          <w:rFonts w:cs="Calibri"/>
          <w:color w:val="000000"/>
        </w:rPr>
      </w:pPr>
      <w:r>
        <w:rPr>
          <w:rFonts w:cs="Calibri"/>
          <w:color w:val="000000"/>
        </w:rPr>
        <w:t xml:space="preserve">Identidade nº                                               </w:t>
      </w:r>
      <w:r>
        <w:rPr>
          <w:rFonts w:cs="Calibri"/>
          <w:color w:val="000000"/>
        </w:rPr>
        <w:tab/>
      </w:r>
      <w:r>
        <w:rPr>
          <w:rFonts w:cs="Calibri"/>
          <w:color w:val="000000"/>
        </w:rPr>
        <w:tab/>
        <w:t>Identidade</w:t>
      </w:r>
    </w:p>
    <w:p w14:paraId="644B12E4" w14:textId="77777777" w:rsidR="001B5A8B" w:rsidRDefault="001B5A8B" w:rsidP="001B5A8B">
      <w:pPr>
        <w:pStyle w:val="Standard"/>
        <w:spacing w:line="360" w:lineRule="auto"/>
        <w:rPr>
          <w:rFonts w:eastAsia="Arial Unicode MS" w:cs="Calibri" w:hint="eastAsia"/>
          <w:b/>
          <w:bCs/>
          <w:color w:val="000000"/>
        </w:rPr>
      </w:pPr>
      <w:r>
        <w:rPr>
          <w:rFonts w:eastAsia="Arial Unicode MS" w:cs="Calibri"/>
          <w:b/>
          <w:bCs/>
          <w:color w:val="000000"/>
        </w:rPr>
        <w:t>CPF</w:t>
      </w:r>
      <w:r>
        <w:rPr>
          <w:rFonts w:eastAsia="Arial Unicode MS" w:cs="Calibri"/>
          <w:b/>
          <w:bCs/>
          <w:color w:val="000000"/>
        </w:rPr>
        <w:tab/>
        <w:t xml:space="preserve"> nº            </w:t>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r>
      <w:r>
        <w:rPr>
          <w:rFonts w:eastAsia="Arial Unicode MS" w:cs="Calibri"/>
          <w:b/>
          <w:bCs/>
          <w:color w:val="000000"/>
        </w:rPr>
        <w:tab/>
        <w:t>CPF</w:t>
      </w:r>
      <w:r>
        <w:rPr>
          <w:rFonts w:eastAsia="Arial Unicode MS" w:cs="Calibri"/>
          <w:b/>
          <w:bCs/>
          <w:color w:val="000000"/>
        </w:rPr>
        <w:tab/>
        <w:t xml:space="preserve"> nº            </w:t>
      </w:r>
    </w:p>
    <w:p w14:paraId="2F208F7E" w14:textId="77777777" w:rsidR="001B5A8B" w:rsidRDefault="001B5A8B" w:rsidP="001B5A8B">
      <w:pPr>
        <w:pStyle w:val="Standard"/>
        <w:widowControl w:val="0"/>
        <w:tabs>
          <w:tab w:val="center" w:pos="4779"/>
          <w:tab w:val="right" w:pos="9198"/>
        </w:tabs>
        <w:ind w:right="-28"/>
        <w:jc w:val="both"/>
      </w:pPr>
    </w:p>
    <w:p w14:paraId="7BB4A470" w14:textId="77777777" w:rsidR="009E57F9" w:rsidRPr="005C56FD" w:rsidRDefault="009E57F9" w:rsidP="0070059F">
      <w:pPr>
        <w:spacing w:after="120"/>
        <w:jc w:val="both"/>
        <w:rPr>
          <w:rFonts w:cs="Arial"/>
          <w:szCs w:val="20"/>
        </w:rPr>
      </w:pPr>
    </w:p>
    <w:p w14:paraId="7BB4A471" w14:textId="77777777" w:rsidR="009E57F9" w:rsidRPr="005C56FD" w:rsidRDefault="009E57F9" w:rsidP="0070059F">
      <w:pPr>
        <w:spacing w:after="120"/>
        <w:jc w:val="both"/>
        <w:rPr>
          <w:rFonts w:cs="Arial"/>
          <w:szCs w:val="20"/>
        </w:rPr>
      </w:pPr>
    </w:p>
    <w:p w14:paraId="7BB4A472" w14:textId="77777777" w:rsidR="0070059F" w:rsidRPr="005C56FD" w:rsidRDefault="0070059F" w:rsidP="0070059F">
      <w:pPr>
        <w:spacing w:after="120"/>
        <w:jc w:val="both"/>
        <w:rPr>
          <w:rFonts w:cs="Arial"/>
          <w:szCs w:val="20"/>
        </w:rPr>
      </w:pPr>
      <w:r w:rsidRPr="005C56FD">
        <w:rPr>
          <w:rFonts w:cs="Arial"/>
          <w:szCs w:val="20"/>
        </w:rPr>
        <w:t>TESTEMUNHAS:</w:t>
      </w:r>
    </w:p>
    <w:sectPr w:rsidR="0070059F" w:rsidRPr="005C56FD" w:rsidSect="00953641">
      <w:footerReference w:type="default" r:id="rId9"/>
      <w:pgSz w:w="11906" w:h="16838"/>
      <w:pgMar w:top="1440" w:right="144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4A475" w14:textId="77777777" w:rsidR="004918E0" w:rsidRDefault="004918E0">
      <w:r>
        <w:separator/>
      </w:r>
    </w:p>
  </w:endnote>
  <w:endnote w:type="continuationSeparator" w:id="0">
    <w:p w14:paraId="7BB4A476" w14:textId="77777777" w:rsidR="004918E0" w:rsidRDefault="0049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Helvetica, 'Nimbus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DAF2F" w14:textId="77777777" w:rsidR="001B5A8B" w:rsidRPr="002E5377" w:rsidRDefault="001B5A8B" w:rsidP="001B5A8B">
    <w:pPr>
      <w:suppressLineNumbers/>
      <w:tabs>
        <w:tab w:val="center" w:pos="4252"/>
        <w:tab w:val="right" w:pos="8504"/>
      </w:tabs>
      <w:suppressAutoHyphens/>
      <w:autoSpaceDN w:val="0"/>
      <w:textAlignment w:val="baseline"/>
      <w:rPr>
        <w:rFonts w:ascii="Times New Roman" w:hAnsi="Times New Roman" w:cs="Times New Roman"/>
        <w:kern w:val="3"/>
        <w:sz w:val="24"/>
      </w:rPr>
    </w:pPr>
    <w:r w:rsidRPr="002E5377">
      <w:rPr>
        <w:rFonts w:ascii="Times New Roman" w:hAnsi="Times New Roman" w:cs="Times New Roman"/>
        <w:kern w:val="3"/>
        <w:sz w:val="24"/>
      </w:rPr>
      <w:t>____________________________________________________________________</w:t>
    </w:r>
  </w:p>
  <w:p w14:paraId="16B69271" w14:textId="77777777" w:rsidR="001B5A8B" w:rsidRPr="002E5377" w:rsidRDefault="001B5A8B" w:rsidP="001B5A8B">
    <w:pPr>
      <w:suppressLineNumbers/>
      <w:tabs>
        <w:tab w:val="center" w:pos="4252"/>
        <w:tab w:val="right" w:pos="8504"/>
      </w:tabs>
      <w:suppressAutoHyphens/>
      <w:autoSpaceDN w:val="0"/>
      <w:textAlignment w:val="baseline"/>
      <w:rPr>
        <w:rFonts w:cs="Arial"/>
        <w:kern w:val="3"/>
        <w:sz w:val="12"/>
        <w:szCs w:val="12"/>
      </w:rPr>
    </w:pPr>
    <w:r w:rsidRPr="002E5377">
      <w:rPr>
        <w:rFonts w:cs="Arial"/>
        <w:kern w:val="3"/>
        <w:sz w:val="12"/>
        <w:szCs w:val="12"/>
      </w:rPr>
      <w:t xml:space="preserve">INSTITUTO FEDERAL DE EDUCAÇÃO, CIÊNCIA E TECNOLOGIA FARROUPILHA- CAMPUS JÚLIO DE </w:t>
    </w:r>
    <w:proofErr w:type="gramStart"/>
    <w:r w:rsidRPr="002E5377">
      <w:rPr>
        <w:rFonts w:cs="Arial"/>
        <w:kern w:val="3"/>
        <w:sz w:val="12"/>
        <w:szCs w:val="12"/>
      </w:rPr>
      <w:t>CASTILHOS</w:t>
    </w:r>
    <w:proofErr w:type="gramEnd"/>
  </w:p>
  <w:p w14:paraId="751CAFE5" w14:textId="77777777" w:rsidR="001B5A8B" w:rsidRPr="002E5377" w:rsidRDefault="001B5A8B" w:rsidP="001B5A8B">
    <w:pPr>
      <w:suppressLineNumbers/>
      <w:tabs>
        <w:tab w:val="center" w:pos="4252"/>
        <w:tab w:val="right" w:pos="8504"/>
      </w:tabs>
      <w:suppressAutoHyphens/>
      <w:autoSpaceDN w:val="0"/>
      <w:textAlignment w:val="baseline"/>
      <w:rPr>
        <w:rFonts w:cs="Arial"/>
        <w:kern w:val="3"/>
        <w:sz w:val="12"/>
        <w:szCs w:val="12"/>
      </w:rPr>
    </w:pPr>
    <w:r w:rsidRPr="002E5377">
      <w:rPr>
        <w:rFonts w:cs="Arial"/>
        <w:kern w:val="3"/>
        <w:sz w:val="12"/>
        <w:szCs w:val="12"/>
      </w:rPr>
      <w:t>RS 527- DISTRITO SÃO JOÃO DO BARRO PRETO</w:t>
    </w:r>
    <w:r w:rsidRPr="002E5377">
      <w:rPr>
        <w:rFonts w:cs="Arial"/>
        <w:kern w:val="3"/>
        <w:sz w:val="12"/>
        <w:szCs w:val="12"/>
      </w:rPr>
      <w:tab/>
      <w:t>TEL: (55) 3271-9505</w:t>
    </w:r>
  </w:p>
  <w:p w14:paraId="7BB4A47A" w14:textId="165BE570" w:rsidR="00953641" w:rsidRPr="001B5A8B" w:rsidRDefault="00953641" w:rsidP="001B5A8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4A473" w14:textId="77777777" w:rsidR="004918E0" w:rsidRDefault="004918E0">
      <w:r>
        <w:separator/>
      </w:r>
    </w:p>
  </w:footnote>
  <w:footnote w:type="continuationSeparator" w:id="0">
    <w:p w14:paraId="7BB4A474" w14:textId="77777777" w:rsidR="004918E0" w:rsidRDefault="004918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9D897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198385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9">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2">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5">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6">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8">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6F6563E"/>
    <w:multiLevelType w:val="multilevel"/>
    <w:tmpl w:val="BBFAE2F2"/>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61DD361E"/>
    <w:multiLevelType w:val="multilevel"/>
    <w:tmpl w:val="D4D0C9E4"/>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19"/>
  </w:num>
  <w:num w:numId="2">
    <w:abstractNumId w:val="14"/>
  </w:num>
  <w:num w:numId="3">
    <w:abstractNumId w:val="18"/>
  </w:num>
  <w:num w:numId="4">
    <w:abstractNumId w:val="31"/>
  </w:num>
  <w:num w:numId="5">
    <w:abstractNumId w:val="16"/>
  </w:num>
  <w:num w:numId="6">
    <w:abstractNumId w:val="27"/>
  </w:num>
  <w:num w:numId="7">
    <w:abstractNumId w:val="24"/>
  </w:num>
  <w:num w:numId="8">
    <w:abstractNumId w:val="25"/>
  </w:num>
  <w:num w:numId="9">
    <w:abstractNumId w:val="29"/>
  </w:num>
  <w:num w:numId="10">
    <w:abstractNumId w:val="11"/>
  </w:num>
  <w:num w:numId="11">
    <w:abstractNumId w:val="26"/>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2"/>
  </w:num>
  <w:num w:numId="15">
    <w:abstractNumId w:val="23"/>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28"/>
  </w:num>
  <w:num w:numId="27">
    <w:abstractNumId w:val="13"/>
  </w:num>
  <w:num w:numId="28">
    <w:abstractNumId w:val="34"/>
  </w:num>
  <w:num w:numId="29">
    <w:abstractNumId w:val="35"/>
  </w:num>
  <w:num w:numId="30">
    <w:abstractNumId w:val="32"/>
  </w:num>
  <w:num w:numId="31">
    <w:abstractNumId w:val="17"/>
  </w:num>
  <w:num w:numId="32">
    <w:abstractNumId w:val="20"/>
  </w:num>
  <w:num w:numId="33">
    <w:abstractNumId w:val="12"/>
  </w:num>
  <w:num w:numId="34">
    <w:abstractNumId w:val="21"/>
  </w:num>
  <w:num w:numId="35">
    <w:abstractNumId w:val="0"/>
  </w:num>
  <w:num w:numId="36">
    <w:abstractNumId w:val="15"/>
  </w:num>
  <w:num w:numId="37">
    <w:abstractNumId w:val="33"/>
  </w:num>
  <w:num w:numId="38">
    <w:abstractNumId w:val="33"/>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203B"/>
    <w:rsid w:val="0000236D"/>
    <w:rsid w:val="00003298"/>
    <w:rsid w:val="0002260C"/>
    <w:rsid w:val="0002306D"/>
    <w:rsid w:val="000242C8"/>
    <w:rsid w:val="00027155"/>
    <w:rsid w:val="000318BA"/>
    <w:rsid w:val="000328C3"/>
    <w:rsid w:val="00034A29"/>
    <w:rsid w:val="00040957"/>
    <w:rsid w:val="00046628"/>
    <w:rsid w:val="00047D73"/>
    <w:rsid w:val="0005237E"/>
    <w:rsid w:val="00056433"/>
    <w:rsid w:val="000575AE"/>
    <w:rsid w:val="00060414"/>
    <w:rsid w:val="00061023"/>
    <w:rsid w:val="00062853"/>
    <w:rsid w:val="0006537A"/>
    <w:rsid w:val="000670EC"/>
    <w:rsid w:val="000677A2"/>
    <w:rsid w:val="00070EA5"/>
    <w:rsid w:val="00076CBC"/>
    <w:rsid w:val="000779C7"/>
    <w:rsid w:val="0008022B"/>
    <w:rsid w:val="00081098"/>
    <w:rsid w:val="00087EF2"/>
    <w:rsid w:val="00090F5D"/>
    <w:rsid w:val="00092759"/>
    <w:rsid w:val="00094321"/>
    <w:rsid w:val="000A102A"/>
    <w:rsid w:val="000A1A7B"/>
    <w:rsid w:val="000A1B88"/>
    <w:rsid w:val="000A23DA"/>
    <w:rsid w:val="000A544E"/>
    <w:rsid w:val="000A674F"/>
    <w:rsid w:val="000B5DA6"/>
    <w:rsid w:val="000B7B55"/>
    <w:rsid w:val="000C123B"/>
    <w:rsid w:val="000C21AD"/>
    <w:rsid w:val="000C2C16"/>
    <w:rsid w:val="000C57B2"/>
    <w:rsid w:val="000C670A"/>
    <w:rsid w:val="000D2AC3"/>
    <w:rsid w:val="000D6C4C"/>
    <w:rsid w:val="000F1C1C"/>
    <w:rsid w:val="000F4088"/>
    <w:rsid w:val="000F4F96"/>
    <w:rsid w:val="000F5A07"/>
    <w:rsid w:val="00100990"/>
    <w:rsid w:val="00105707"/>
    <w:rsid w:val="001103FF"/>
    <w:rsid w:val="00113EEB"/>
    <w:rsid w:val="001219B0"/>
    <w:rsid w:val="00124990"/>
    <w:rsid w:val="001304C0"/>
    <w:rsid w:val="001315F2"/>
    <w:rsid w:val="0014004B"/>
    <w:rsid w:val="0014325E"/>
    <w:rsid w:val="00146BDF"/>
    <w:rsid w:val="001516EA"/>
    <w:rsid w:val="0015207C"/>
    <w:rsid w:val="00153E25"/>
    <w:rsid w:val="00154505"/>
    <w:rsid w:val="0015684D"/>
    <w:rsid w:val="00160BBD"/>
    <w:rsid w:val="00160DA4"/>
    <w:rsid w:val="00161B87"/>
    <w:rsid w:val="0016584A"/>
    <w:rsid w:val="00170CE1"/>
    <w:rsid w:val="00174CAA"/>
    <w:rsid w:val="00177CD5"/>
    <w:rsid w:val="001817D2"/>
    <w:rsid w:val="00184086"/>
    <w:rsid w:val="00185C35"/>
    <w:rsid w:val="001904A8"/>
    <w:rsid w:val="001A1732"/>
    <w:rsid w:val="001A2CE9"/>
    <w:rsid w:val="001A3A05"/>
    <w:rsid w:val="001A3E18"/>
    <w:rsid w:val="001A6538"/>
    <w:rsid w:val="001B005B"/>
    <w:rsid w:val="001B5A8B"/>
    <w:rsid w:val="001C2159"/>
    <w:rsid w:val="001C29E4"/>
    <w:rsid w:val="001C3F32"/>
    <w:rsid w:val="001C48B6"/>
    <w:rsid w:val="001C4C04"/>
    <w:rsid w:val="001C694F"/>
    <w:rsid w:val="001C721E"/>
    <w:rsid w:val="001E3AAF"/>
    <w:rsid w:val="001F0A6E"/>
    <w:rsid w:val="001F39FA"/>
    <w:rsid w:val="00202A04"/>
    <w:rsid w:val="00205197"/>
    <w:rsid w:val="0020593D"/>
    <w:rsid w:val="00207B98"/>
    <w:rsid w:val="00210001"/>
    <w:rsid w:val="0021106D"/>
    <w:rsid w:val="0021493D"/>
    <w:rsid w:val="00221BA5"/>
    <w:rsid w:val="00222980"/>
    <w:rsid w:val="002241A2"/>
    <w:rsid w:val="00231E9C"/>
    <w:rsid w:val="00236989"/>
    <w:rsid w:val="00240B17"/>
    <w:rsid w:val="00241D78"/>
    <w:rsid w:val="00246DAE"/>
    <w:rsid w:val="002538B4"/>
    <w:rsid w:val="002538E3"/>
    <w:rsid w:val="00255C24"/>
    <w:rsid w:val="00260802"/>
    <w:rsid w:val="0026386A"/>
    <w:rsid w:val="00267125"/>
    <w:rsid w:val="00267B22"/>
    <w:rsid w:val="00271CB6"/>
    <w:rsid w:val="0027301A"/>
    <w:rsid w:val="00276ECC"/>
    <w:rsid w:val="0028115A"/>
    <w:rsid w:val="00281D0C"/>
    <w:rsid w:val="00285215"/>
    <w:rsid w:val="0028765E"/>
    <w:rsid w:val="0029037D"/>
    <w:rsid w:val="002937D4"/>
    <w:rsid w:val="002B0C0A"/>
    <w:rsid w:val="002B42D4"/>
    <w:rsid w:val="002C54C1"/>
    <w:rsid w:val="002C6DD2"/>
    <w:rsid w:val="002D78B4"/>
    <w:rsid w:val="002D7C8E"/>
    <w:rsid w:val="002E160F"/>
    <w:rsid w:val="002E3F91"/>
    <w:rsid w:val="002E480D"/>
    <w:rsid w:val="002E5F6B"/>
    <w:rsid w:val="002F084D"/>
    <w:rsid w:val="002F1087"/>
    <w:rsid w:val="002F308B"/>
    <w:rsid w:val="00310B4A"/>
    <w:rsid w:val="00314508"/>
    <w:rsid w:val="003238C3"/>
    <w:rsid w:val="00324BCD"/>
    <w:rsid w:val="00324F30"/>
    <w:rsid w:val="00325023"/>
    <w:rsid w:val="00325FD8"/>
    <w:rsid w:val="003265B9"/>
    <w:rsid w:val="00327232"/>
    <w:rsid w:val="00331182"/>
    <w:rsid w:val="00331B8A"/>
    <w:rsid w:val="00334E6B"/>
    <w:rsid w:val="00340EE0"/>
    <w:rsid w:val="00343032"/>
    <w:rsid w:val="0035658A"/>
    <w:rsid w:val="00364141"/>
    <w:rsid w:val="00367EF6"/>
    <w:rsid w:val="00373F2A"/>
    <w:rsid w:val="00374792"/>
    <w:rsid w:val="003779A2"/>
    <w:rsid w:val="0038139C"/>
    <w:rsid w:val="00381BEB"/>
    <w:rsid w:val="00386157"/>
    <w:rsid w:val="00386ADE"/>
    <w:rsid w:val="00391E14"/>
    <w:rsid w:val="003959F6"/>
    <w:rsid w:val="003A73C1"/>
    <w:rsid w:val="003B791E"/>
    <w:rsid w:val="003C609E"/>
    <w:rsid w:val="003C6275"/>
    <w:rsid w:val="003C7182"/>
    <w:rsid w:val="003E4927"/>
    <w:rsid w:val="003E4D76"/>
    <w:rsid w:val="003E55B1"/>
    <w:rsid w:val="003F004A"/>
    <w:rsid w:val="003F1437"/>
    <w:rsid w:val="003F185C"/>
    <w:rsid w:val="003F1CC1"/>
    <w:rsid w:val="003F36A3"/>
    <w:rsid w:val="0040055D"/>
    <w:rsid w:val="0040443F"/>
    <w:rsid w:val="004053E1"/>
    <w:rsid w:val="00407F1C"/>
    <w:rsid w:val="00415F27"/>
    <w:rsid w:val="00416A59"/>
    <w:rsid w:val="00417CA8"/>
    <w:rsid w:val="0042190C"/>
    <w:rsid w:val="004233FB"/>
    <w:rsid w:val="00425359"/>
    <w:rsid w:val="00426304"/>
    <w:rsid w:val="004316D7"/>
    <w:rsid w:val="00431EDA"/>
    <w:rsid w:val="0043231C"/>
    <w:rsid w:val="00432470"/>
    <w:rsid w:val="00435447"/>
    <w:rsid w:val="00441EA1"/>
    <w:rsid w:val="00445798"/>
    <w:rsid w:val="0044725C"/>
    <w:rsid w:val="00447465"/>
    <w:rsid w:val="00455CBE"/>
    <w:rsid w:val="00455EB7"/>
    <w:rsid w:val="00455FD5"/>
    <w:rsid w:val="00460E8A"/>
    <w:rsid w:val="004615EA"/>
    <w:rsid w:val="0046230A"/>
    <w:rsid w:val="00462C95"/>
    <w:rsid w:val="0046486A"/>
    <w:rsid w:val="00475501"/>
    <w:rsid w:val="004773FC"/>
    <w:rsid w:val="00480328"/>
    <w:rsid w:val="004834FC"/>
    <w:rsid w:val="00483B15"/>
    <w:rsid w:val="00483FB9"/>
    <w:rsid w:val="004918E0"/>
    <w:rsid w:val="00494AE7"/>
    <w:rsid w:val="004B05B0"/>
    <w:rsid w:val="004B0CAC"/>
    <w:rsid w:val="004B0DE0"/>
    <w:rsid w:val="004B19B5"/>
    <w:rsid w:val="004B1D7D"/>
    <w:rsid w:val="004B460A"/>
    <w:rsid w:val="004C0212"/>
    <w:rsid w:val="004C05F9"/>
    <w:rsid w:val="004C64FB"/>
    <w:rsid w:val="004E0194"/>
    <w:rsid w:val="004F1A48"/>
    <w:rsid w:val="004F3D65"/>
    <w:rsid w:val="004F5DF9"/>
    <w:rsid w:val="004F66B4"/>
    <w:rsid w:val="004F78C6"/>
    <w:rsid w:val="0050224C"/>
    <w:rsid w:val="005037A6"/>
    <w:rsid w:val="00512D53"/>
    <w:rsid w:val="00514883"/>
    <w:rsid w:val="0053132E"/>
    <w:rsid w:val="0055686E"/>
    <w:rsid w:val="00561C04"/>
    <w:rsid w:val="0056213B"/>
    <w:rsid w:val="00562F82"/>
    <w:rsid w:val="00564913"/>
    <w:rsid w:val="0057623B"/>
    <w:rsid w:val="005800D8"/>
    <w:rsid w:val="005846C9"/>
    <w:rsid w:val="005873FC"/>
    <w:rsid w:val="00590EAF"/>
    <w:rsid w:val="00595DA6"/>
    <w:rsid w:val="005A6A91"/>
    <w:rsid w:val="005B0066"/>
    <w:rsid w:val="005B26A7"/>
    <w:rsid w:val="005C3930"/>
    <w:rsid w:val="005C56FD"/>
    <w:rsid w:val="005C76D8"/>
    <w:rsid w:val="005D23DB"/>
    <w:rsid w:val="005E1321"/>
    <w:rsid w:val="005E2DD4"/>
    <w:rsid w:val="005E6489"/>
    <w:rsid w:val="005E6D43"/>
    <w:rsid w:val="005F1AC6"/>
    <w:rsid w:val="005F6F64"/>
    <w:rsid w:val="005F7B0A"/>
    <w:rsid w:val="00605C11"/>
    <w:rsid w:val="00606440"/>
    <w:rsid w:val="006078C2"/>
    <w:rsid w:val="006152AC"/>
    <w:rsid w:val="006171A9"/>
    <w:rsid w:val="00623436"/>
    <w:rsid w:val="00624D48"/>
    <w:rsid w:val="006322CE"/>
    <w:rsid w:val="00640F39"/>
    <w:rsid w:val="006441EF"/>
    <w:rsid w:val="0065202A"/>
    <w:rsid w:val="00655AAF"/>
    <w:rsid w:val="00656A30"/>
    <w:rsid w:val="00656E15"/>
    <w:rsid w:val="006673E7"/>
    <w:rsid w:val="00667E30"/>
    <w:rsid w:val="00674964"/>
    <w:rsid w:val="00680B7E"/>
    <w:rsid w:val="00683B94"/>
    <w:rsid w:val="00686692"/>
    <w:rsid w:val="00693033"/>
    <w:rsid w:val="00693321"/>
    <w:rsid w:val="00694893"/>
    <w:rsid w:val="0069495F"/>
    <w:rsid w:val="00694DD9"/>
    <w:rsid w:val="006A12B1"/>
    <w:rsid w:val="006A5F42"/>
    <w:rsid w:val="006A6103"/>
    <w:rsid w:val="006B10ED"/>
    <w:rsid w:val="006B156A"/>
    <w:rsid w:val="006B3A51"/>
    <w:rsid w:val="006B41DF"/>
    <w:rsid w:val="006B51B2"/>
    <w:rsid w:val="006C17A0"/>
    <w:rsid w:val="006D27E3"/>
    <w:rsid w:val="006D4135"/>
    <w:rsid w:val="006D4AB0"/>
    <w:rsid w:val="006D62AC"/>
    <w:rsid w:val="006E09F2"/>
    <w:rsid w:val="006E3CA5"/>
    <w:rsid w:val="006E721C"/>
    <w:rsid w:val="006F19F0"/>
    <w:rsid w:val="006F3EE2"/>
    <w:rsid w:val="0070059F"/>
    <w:rsid w:val="00700CBD"/>
    <w:rsid w:val="00701CE8"/>
    <w:rsid w:val="007028C7"/>
    <w:rsid w:val="00704462"/>
    <w:rsid w:val="00707EB0"/>
    <w:rsid w:val="00710BB0"/>
    <w:rsid w:val="00710C7E"/>
    <w:rsid w:val="00733DE0"/>
    <w:rsid w:val="00734048"/>
    <w:rsid w:val="007357C5"/>
    <w:rsid w:val="007370F4"/>
    <w:rsid w:val="0074032D"/>
    <w:rsid w:val="00740D25"/>
    <w:rsid w:val="00741328"/>
    <w:rsid w:val="00745136"/>
    <w:rsid w:val="00756F76"/>
    <w:rsid w:val="00760E8D"/>
    <w:rsid w:val="007670A0"/>
    <w:rsid w:val="007679B9"/>
    <w:rsid w:val="00776572"/>
    <w:rsid w:val="0077738D"/>
    <w:rsid w:val="007774C2"/>
    <w:rsid w:val="007820EE"/>
    <w:rsid w:val="00784E51"/>
    <w:rsid w:val="00787D28"/>
    <w:rsid w:val="0079000C"/>
    <w:rsid w:val="00790024"/>
    <w:rsid w:val="00790D93"/>
    <w:rsid w:val="00791CD7"/>
    <w:rsid w:val="0079430D"/>
    <w:rsid w:val="0079754C"/>
    <w:rsid w:val="007A1395"/>
    <w:rsid w:val="007A3743"/>
    <w:rsid w:val="007B19CE"/>
    <w:rsid w:val="007B7C23"/>
    <w:rsid w:val="007C0255"/>
    <w:rsid w:val="007C09C8"/>
    <w:rsid w:val="007C0C22"/>
    <w:rsid w:val="007C13ED"/>
    <w:rsid w:val="007C2707"/>
    <w:rsid w:val="007C4E5F"/>
    <w:rsid w:val="007D3572"/>
    <w:rsid w:val="007D501A"/>
    <w:rsid w:val="007E3F65"/>
    <w:rsid w:val="007E5253"/>
    <w:rsid w:val="007E57A5"/>
    <w:rsid w:val="007E68F6"/>
    <w:rsid w:val="007E6EF9"/>
    <w:rsid w:val="007E75A4"/>
    <w:rsid w:val="007F0511"/>
    <w:rsid w:val="007F2AE5"/>
    <w:rsid w:val="007F6AB0"/>
    <w:rsid w:val="00803805"/>
    <w:rsid w:val="00804A24"/>
    <w:rsid w:val="0080582D"/>
    <w:rsid w:val="0080756C"/>
    <w:rsid w:val="00831204"/>
    <w:rsid w:val="00831208"/>
    <w:rsid w:val="00835A02"/>
    <w:rsid w:val="008429CF"/>
    <w:rsid w:val="008446E2"/>
    <w:rsid w:val="00847E19"/>
    <w:rsid w:val="00850CD3"/>
    <w:rsid w:val="0085112C"/>
    <w:rsid w:val="00853B17"/>
    <w:rsid w:val="008601A9"/>
    <w:rsid w:val="008610A1"/>
    <w:rsid w:val="00864900"/>
    <w:rsid w:val="00865B0D"/>
    <w:rsid w:val="00871B33"/>
    <w:rsid w:val="00872949"/>
    <w:rsid w:val="008804AC"/>
    <w:rsid w:val="00887874"/>
    <w:rsid w:val="008941DB"/>
    <w:rsid w:val="00895070"/>
    <w:rsid w:val="00895B01"/>
    <w:rsid w:val="008A16EA"/>
    <w:rsid w:val="008B6162"/>
    <w:rsid w:val="008C04DF"/>
    <w:rsid w:val="008C1971"/>
    <w:rsid w:val="008D2CAF"/>
    <w:rsid w:val="008D3ACE"/>
    <w:rsid w:val="008D51CC"/>
    <w:rsid w:val="008E4F95"/>
    <w:rsid w:val="008F4D52"/>
    <w:rsid w:val="008F4E41"/>
    <w:rsid w:val="0090408D"/>
    <w:rsid w:val="00904E6B"/>
    <w:rsid w:val="00906300"/>
    <w:rsid w:val="00906EEC"/>
    <w:rsid w:val="00914204"/>
    <w:rsid w:val="00915C7E"/>
    <w:rsid w:val="00922606"/>
    <w:rsid w:val="00922D31"/>
    <w:rsid w:val="0092559F"/>
    <w:rsid w:val="00931141"/>
    <w:rsid w:val="00935665"/>
    <w:rsid w:val="00935B30"/>
    <w:rsid w:val="00936A4E"/>
    <w:rsid w:val="00941580"/>
    <w:rsid w:val="00941783"/>
    <w:rsid w:val="00944E0C"/>
    <w:rsid w:val="00950D81"/>
    <w:rsid w:val="00953641"/>
    <w:rsid w:val="009543EB"/>
    <w:rsid w:val="009623AB"/>
    <w:rsid w:val="00970A6B"/>
    <w:rsid w:val="009763C4"/>
    <w:rsid w:val="009803F1"/>
    <w:rsid w:val="009844F7"/>
    <w:rsid w:val="0099079E"/>
    <w:rsid w:val="00991C51"/>
    <w:rsid w:val="00995FFD"/>
    <w:rsid w:val="009A45B0"/>
    <w:rsid w:val="009A5EE4"/>
    <w:rsid w:val="009A6A6F"/>
    <w:rsid w:val="009B1B69"/>
    <w:rsid w:val="009C117D"/>
    <w:rsid w:val="009C470D"/>
    <w:rsid w:val="009C638B"/>
    <w:rsid w:val="009D3626"/>
    <w:rsid w:val="009D68FB"/>
    <w:rsid w:val="009E04B3"/>
    <w:rsid w:val="009E0DFC"/>
    <w:rsid w:val="009E57F9"/>
    <w:rsid w:val="009E5B74"/>
    <w:rsid w:val="009E7C14"/>
    <w:rsid w:val="009F419C"/>
    <w:rsid w:val="009F43E0"/>
    <w:rsid w:val="00A055A5"/>
    <w:rsid w:val="00A10F04"/>
    <w:rsid w:val="00A12A7C"/>
    <w:rsid w:val="00A1330E"/>
    <w:rsid w:val="00A245AE"/>
    <w:rsid w:val="00A26A56"/>
    <w:rsid w:val="00A27DA5"/>
    <w:rsid w:val="00A40017"/>
    <w:rsid w:val="00A402A1"/>
    <w:rsid w:val="00A44175"/>
    <w:rsid w:val="00A50D22"/>
    <w:rsid w:val="00A512C3"/>
    <w:rsid w:val="00A52E7C"/>
    <w:rsid w:val="00A571FE"/>
    <w:rsid w:val="00A60395"/>
    <w:rsid w:val="00A6287E"/>
    <w:rsid w:val="00A77C2C"/>
    <w:rsid w:val="00A80062"/>
    <w:rsid w:val="00A856EB"/>
    <w:rsid w:val="00A9022E"/>
    <w:rsid w:val="00AA1165"/>
    <w:rsid w:val="00AA3F31"/>
    <w:rsid w:val="00AA4625"/>
    <w:rsid w:val="00AB1F1A"/>
    <w:rsid w:val="00AC4F34"/>
    <w:rsid w:val="00AC6EC2"/>
    <w:rsid w:val="00AD66A9"/>
    <w:rsid w:val="00AE3A63"/>
    <w:rsid w:val="00AE44DE"/>
    <w:rsid w:val="00AE5435"/>
    <w:rsid w:val="00AF3ABE"/>
    <w:rsid w:val="00AF4021"/>
    <w:rsid w:val="00AF6959"/>
    <w:rsid w:val="00B00520"/>
    <w:rsid w:val="00B00F8E"/>
    <w:rsid w:val="00B014D0"/>
    <w:rsid w:val="00B01E82"/>
    <w:rsid w:val="00B03CB0"/>
    <w:rsid w:val="00B041A9"/>
    <w:rsid w:val="00B0465E"/>
    <w:rsid w:val="00B1218F"/>
    <w:rsid w:val="00B13262"/>
    <w:rsid w:val="00B14C20"/>
    <w:rsid w:val="00B16238"/>
    <w:rsid w:val="00B2196C"/>
    <w:rsid w:val="00B23F8B"/>
    <w:rsid w:val="00B27724"/>
    <w:rsid w:val="00B30047"/>
    <w:rsid w:val="00B30F3D"/>
    <w:rsid w:val="00B36BBC"/>
    <w:rsid w:val="00B432A0"/>
    <w:rsid w:val="00B46F40"/>
    <w:rsid w:val="00B4738B"/>
    <w:rsid w:val="00B517F7"/>
    <w:rsid w:val="00B52AFC"/>
    <w:rsid w:val="00B52EFE"/>
    <w:rsid w:val="00B60DCA"/>
    <w:rsid w:val="00B63C73"/>
    <w:rsid w:val="00B672B3"/>
    <w:rsid w:val="00B67806"/>
    <w:rsid w:val="00B72B3F"/>
    <w:rsid w:val="00B76DB6"/>
    <w:rsid w:val="00B77DBF"/>
    <w:rsid w:val="00B810DF"/>
    <w:rsid w:val="00B81FBB"/>
    <w:rsid w:val="00B852E7"/>
    <w:rsid w:val="00B87B31"/>
    <w:rsid w:val="00B902B9"/>
    <w:rsid w:val="00B92C59"/>
    <w:rsid w:val="00B94F1B"/>
    <w:rsid w:val="00B95BFE"/>
    <w:rsid w:val="00B96C22"/>
    <w:rsid w:val="00B972D3"/>
    <w:rsid w:val="00BA0847"/>
    <w:rsid w:val="00BA1705"/>
    <w:rsid w:val="00BA2132"/>
    <w:rsid w:val="00BA7215"/>
    <w:rsid w:val="00BB4389"/>
    <w:rsid w:val="00BB61BE"/>
    <w:rsid w:val="00BC10CF"/>
    <w:rsid w:val="00BC2797"/>
    <w:rsid w:val="00BC4227"/>
    <w:rsid w:val="00BD1366"/>
    <w:rsid w:val="00BD3419"/>
    <w:rsid w:val="00BD43E5"/>
    <w:rsid w:val="00BD59E3"/>
    <w:rsid w:val="00BD7FD7"/>
    <w:rsid w:val="00BE0315"/>
    <w:rsid w:val="00BE05F0"/>
    <w:rsid w:val="00BE1772"/>
    <w:rsid w:val="00BE1DEB"/>
    <w:rsid w:val="00BF0E8E"/>
    <w:rsid w:val="00BF1A7F"/>
    <w:rsid w:val="00C00E65"/>
    <w:rsid w:val="00C00F37"/>
    <w:rsid w:val="00C020AC"/>
    <w:rsid w:val="00C03F51"/>
    <w:rsid w:val="00C04EB7"/>
    <w:rsid w:val="00C10CC7"/>
    <w:rsid w:val="00C13225"/>
    <w:rsid w:val="00C14C86"/>
    <w:rsid w:val="00C229F8"/>
    <w:rsid w:val="00C3086D"/>
    <w:rsid w:val="00C322F1"/>
    <w:rsid w:val="00C33284"/>
    <w:rsid w:val="00C3520D"/>
    <w:rsid w:val="00C371FA"/>
    <w:rsid w:val="00C46F61"/>
    <w:rsid w:val="00C47BB2"/>
    <w:rsid w:val="00C47EA8"/>
    <w:rsid w:val="00C51C28"/>
    <w:rsid w:val="00C53456"/>
    <w:rsid w:val="00C60C2D"/>
    <w:rsid w:val="00C70043"/>
    <w:rsid w:val="00C73861"/>
    <w:rsid w:val="00C7432C"/>
    <w:rsid w:val="00C75791"/>
    <w:rsid w:val="00C76304"/>
    <w:rsid w:val="00C84955"/>
    <w:rsid w:val="00C86467"/>
    <w:rsid w:val="00C95C72"/>
    <w:rsid w:val="00C96B86"/>
    <w:rsid w:val="00C97AA9"/>
    <w:rsid w:val="00C97DF7"/>
    <w:rsid w:val="00CA1A6A"/>
    <w:rsid w:val="00CA6108"/>
    <w:rsid w:val="00CB2807"/>
    <w:rsid w:val="00CB766B"/>
    <w:rsid w:val="00CB7AFC"/>
    <w:rsid w:val="00CC356D"/>
    <w:rsid w:val="00CD109D"/>
    <w:rsid w:val="00CD1E9D"/>
    <w:rsid w:val="00CD6ABB"/>
    <w:rsid w:val="00CD6B7E"/>
    <w:rsid w:val="00CE128C"/>
    <w:rsid w:val="00CE3389"/>
    <w:rsid w:val="00CE5CF2"/>
    <w:rsid w:val="00CF47C5"/>
    <w:rsid w:val="00D00A5D"/>
    <w:rsid w:val="00D00A87"/>
    <w:rsid w:val="00D02F2F"/>
    <w:rsid w:val="00D10D47"/>
    <w:rsid w:val="00D13087"/>
    <w:rsid w:val="00D16FA0"/>
    <w:rsid w:val="00D26DCE"/>
    <w:rsid w:val="00D33CD7"/>
    <w:rsid w:val="00D50084"/>
    <w:rsid w:val="00D5130A"/>
    <w:rsid w:val="00D51769"/>
    <w:rsid w:val="00D522D8"/>
    <w:rsid w:val="00D5491C"/>
    <w:rsid w:val="00D554E8"/>
    <w:rsid w:val="00D5748E"/>
    <w:rsid w:val="00D612A9"/>
    <w:rsid w:val="00D6372D"/>
    <w:rsid w:val="00D66935"/>
    <w:rsid w:val="00D76747"/>
    <w:rsid w:val="00D772A3"/>
    <w:rsid w:val="00D80021"/>
    <w:rsid w:val="00D8403C"/>
    <w:rsid w:val="00D8724C"/>
    <w:rsid w:val="00D873D6"/>
    <w:rsid w:val="00D91A79"/>
    <w:rsid w:val="00D938C1"/>
    <w:rsid w:val="00DA47A8"/>
    <w:rsid w:val="00DB3592"/>
    <w:rsid w:val="00DB4C93"/>
    <w:rsid w:val="00DB74D4"/>
    <w:rsid w:val="00DC3F8A"/>
    <w:rsid w:val="00DD3DBF"/>
    <w:rsid w:val="00DD46E9"/>
    <w:rsid w:val="00DD4A61"/>
    <w:rsid w:val="00DE0D00"/>
    <w:rsid w:val="00DE16CD"/>
    <w:rsid w:val="00DE6492"/>
    <w:rsid w:val="00DF280B"/>
    <w:rsid w:val="00DF28B7"/>
    <w:rsid w:val="00DF68C0"/>
    <w:rsid w:val="00DF7F5A"/>
    <w:rsid w:val="00E00FFD"/>
    <w:rsid w:val="00E01133"/>
    <w:rsid w:val="00E04C02"/>
    <w:rsid w:val="00E053B2"/>
    <w:rsid w:val="00E139D5"/>
    <w:rsid w:val="00E14CA5"/>
    <w:rsid w:val="00E152DF"/>
    <w:rsid w:val="00E22D1B"/>
    <w:rsid w:val="00E22F6F"/>
    <w:rsid w:val="00E235F5"/>
    <w:rsid w:val="00E23783"/>
    <w:rsid w:val="00E24D81"/>
    <w:rsid w:val="00E26411"/>
    <w:rsid w:val="00E307B6"/>
    <w:rsid w:val="00E35C6E"/>
    <w:rsid w:val="00E41AD6"/>
    <w:rsid w:val="00E42017"/>
    <w:rsid w:val="00E42730"/>
    <w:rsid w:val="00E46268"/>
    <w:rsid w:val="00E53B4B"/>
    <w:rsid w:val="00E55854"/>
    <w:rsid w:val="00E628AD"/>
    <w:rsid w:val="00E64339"/>
    <w:rsid w:val="00E65911"/>
    <w:rsid w:val="00E677BD"/>
    <w:rsid w:val="00E70C44"/>
    <w:rsid w:val="00E72B6E"/>
    <w:rsid w:val="00E75305"/>
    <w:rsid w:val="00E8481E"/>
    <w:rsid w:val="00E872A7"/>
    <w:rsid w:val="00E94260"/>
    <w:rsid w:val="00EA19E9"/>
    <w:rsid w:val="00EA2903"/>
    <w:rsid w:val="00EA369D"/>
    <w:rsid w:val="00EA411E"/>
    <w:rsid w:val="00EA641F"/>
    <w:rsid w:val="00EA6A5A"/>
    <w:rsid w:val="00EB19E0"/>
    <w:rsid w:val="00EB5A80"/>
    <w:rsid w:val="00EC07DD"/>
    <w:rsid w:val="00EC0D7C"/>
    <w:rsid w:val="00EC3652"/>
    <w:rsid w:val="00EC7F14"/>
    <w:rsid w:val="00ED4A79"/>
    <w:rsid w:val="00EE220A"/>
    <w:rsid w:val="00EE2853"/>
    <w:rsid w:val="00EF2567"/>
    <w:rsid w:val="00EF5D36"/>
    <w:rsid w:val="00EF66FC"/>
    <w:rsid w:val="00F0135B"/>
    <w:rsid w:val="00F02E73"/>
    <w:rsid w:val="00F10140"/>
    <w:rsid w:val="00F11BAF"/>
    <w:rsid w:val="00F11CE3"/>
    <w:rsid w:val="00F16FDF"/>
    <w:rsid w:val="00F17DCE"/>
    <w:rsid w:val="00F22750"/>
    <w:rsid w:val="00F23896"/>
    <w:rsid w:val="00F23CA1"/>
    <w:rsid w:val="00F2401A"/>
    <w:rsid w:val="00F2646F"/>
    <w:rsid w:val="00F27E65"/>
    <w:rsid w:val="00F36383"/>
    <w:rsid w:val="00F36FDA"/>
    <w:rsid w:val="00F405C9"/>
    <w:rsid w:val="00F40A19"/>
    <w:rsid w:val="00F414CD"/>
    <w:rsid w:val="00F414F8"/>
    <w:rsid w:val="00F44FA1"/>
    <w:rsid w:val="00F47626"/>
    <w:rsid w:val="00F47CAB"/>
    <w:rsid w:val="00F50275"/>
    <w:rsid w:val="00F505C7"/>
    <w:rsid w:val="00F51366"/>
    <w:rsid w:val="00F54824"/>
    <w:rsid w:val="00F566F6"/>
    <w:rsid w:val="00F56CE1"/>
    <w:rsid w:val="00F62D01"/>
    <w:rsid w:val="00F62EE5"/>
    <w:rsid w:val="00F669C5"/>
    <w:rsid w:val="00F66E74"/>
    <w:rsid w:val="00F72DEA"/>
    <w:rsid w:val="00F803B0"/>
    <w:rsid w:val="00F80E14"/>
    <w:rsid w:val="00F80E25"/>
    <w:rsid w:val="00F869B7"/>
    <w:rsid w:val="00F9005C"/>
    <w:rsid w:val="00F904AE"/>
    <w:rsid w:val="00FA0966"/>
    <w:rsid w:val="00FA6905"/>
    <w:rsid w:val="00FA7A01"/>
    <w:rsid w:val="00FB03E9"/>
    <w:rsid w:val="00FB4456"/>
    <w:rsid w:val="00FB5D74"/>
    <w:rsid w:val="00FC3A0E"/>
    <w:rsid w:val="00FD0A3A"/>
    <w:rsid w:val="00FD16AF"/>
    <w:rsid w:val="00FD1F4D"/>
    <w:rsid w:val="00FD2A3E"/>
    <w:rsid w:val="00FD7077"/>
    <w:rsid w:val="00FD7F1C"/>
    <w:rsid w:val="00FE5BB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B4A3E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nhideWhenUsed="0" w:qFormat="1"/>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FD"/>
    <w:rPr>
      <w:rFonts w:ascii="Arial" w:hAnsi="Arial" w:cs="Tahoma"/>
      <w:szCs w:val="24"/>
    </w:rPr>
  </w:style>
  <w:style w:type="paragraph" w:styleId="Ttulo1">
    <w:name w:val="heading 1"/>
    <w:basedOn w:val="Normal"/>
    <w:next w:val="Normal"/>
    <w:link w:val="Ttulo1Char"/>
    <w:qFormat/>
    <w:rsid w:val="005C56F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table" w:styleId="Tabelacomgrade">
    <w:name w:val="Table Grid"/>
    <w:basedOn w:val="Tabelanormal"/>
    <w:rsid w:val="008610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nhideWhenUsed/>
    <w:rsid w:val="00953641"/>
    <w:pPr>
      <w:tabs>
        <w:tab w:val="center" w:pos="4252"/>
        <w:tab w:val="right" w:pos="8504"/>
      </w:tabs>
    </w:pPr>
  </w:style>
  <w:style w:type="character" w:customStyle="1" w:styleId="CabealhoChar">
    <w:name w:val="Cabeçalho Char"/>
    <w:basedOn w:val="Fontepargpadro"/>
    <w:link w:val="Cabealho"/>
    <w:rsid w:val="00953641"/>
    <w:rPr>
      <w:rFonts w:ascii="Ecofont_Spranq_eco_Sans" w:hAnsi="Ecofont_Spranq_eco_Sans" w:cs="Tahoma"/>
      <w:sz w:val="24"/>
      <w:szCs w:val="24"/>
    </w:rPr>
  </w:style>
  <w:style w:type="paragraph" w:styleId="Rodap">
    <w:name w:val="footer"/>
    <w:basedOn w:val="Normal"/>
    <w:link w:val="RodapChar"/>
    <w:uiPriority w:val="99"/>
    <w:unhideWhenUsed/>
    <w:rsid w:val="00953641"/>
    <w:pPr>
      <w:tabs>
        <w:tab w:val="center" w:pos="4252"/>
        <w:tab w:val="right" w:pos="8504"/>
      </w:tabs>
    </w:pPr>
  </w:style>
  <w:style w:type="character" w:customStyle="1" w:styleId="RodapChar">
    <w:name w:val="Rodapé Char"/>
    <w:basedOn w:val="Fontepargpadro"/>
    <w:link w:val="Rodap"/>
    <w:uiPriority w:val="99"/>
    <w:rsid w:val="00953641"/>
    <w:rPr>
      <w:rFonts w:ascii="Ecofont_Spranq_eco_Sans" w:hAnsi="Ecofont_Spranq_eco_Sans" w:cs="Tahoma"/>
      <w:sz w:val="24"/>
      <w:szCs w:val="24"/>
    </w:rPr>
  </w:style>
  <w:style w:type="paragraph" w:customStyle="1" w:styleId="Nivel1">
    <w:name w:val="Nivel1"/>
    <w:basedOn w:val="Ttulo1"/>
    <w:next w:val="Normal"/>
    <w:link w:val="Nivel1Char"/>
    <w:qFormat/>
    <w:rsid w:val="005C56FD"/>
    <w:pPr>
      <w:numPr>
        <w:numId w:val="13"/>
      </w:numPr>
      <w:tabs>
        <w:tab w:val="left" w:pos="2268"/>
      </w:tabs>
      <w:spacing w:before="480" w:after="120" w:line="276" w:lineRule="auto"/>
      <w:jc w:val="both"/>
    </w:pPr>
    <w:rPr>
      <w:rFonts w:ascii="Arial" w:hAnsi="Arial" w:cs="Arial"/>
      <w:b/>
      <w:color w:val="auto"/>
      <w:sz w:val="20"/>
      <w:szCs w:val="20"/>
    </w:rPr>
  </w:style>
  <w:style w:type="character" w:customStyle="1" w:styleId="Ttulo1Char">
    <w:name w:val="Título 1 Char"/>
    <w:basedOn w:val="Fontepargpadro"/>
    <w:link w:val="Ttulo1"/>
    <w:rsid w:val="005C56FD"/>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5C56FD"/>
    <w:rPr>
      <w:rFonts w:ascii="Arial" w:eastAsiaTheme="majorEastAsia" w:hAnsi="Arial" w:cs="Arial"/>
      <w:b/>
      <w:color w:val="365F91" w:themeColor="accent1" w:themeShade="BF"/>
      <w:sz w:val="32"/>
      <w:szCs w:val="32"/>
    </w:rPr>
  </w:style>
  <w:style w:type="paragraph" w:customStyle="1" w:styleId="Standard">
    <w:name w:val="Standard"/>
    <w:rsid w:val="00656E15"/>
    <w:pPr>
      <w:suppressAutoHyphens/>
      <w:autoSpaceDN w:val="0"/>
      <w:textAlignment w:val="baseline"/>
    </w:pPr>
    <w:rPr>
      <w:rFonts w:ascii="Arial, Helvetica, 'Nimbus Sans" w:hAnsi="Arial, Helvetica, 'Nimbus Sans" w:cs="Tahoma"/>
      <w:kern w:val="3"/>
      <w:szCs w:val="24"/>
    </w:rPr>
  </w:style>
  <w:style w:type="paragraph" w:styleId="PargrafodaLista">
    <w:name w:val="List Paragraph"/>
    <w:basedOn w:val="Normal"/>
    <w:qFormat/>
    <w:rsid w:val="00BA72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nhideWhenUsed="0" w:qFormat="1"/>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FD"/>
    <w:rPr>
      <w:rFonts w:ascii="Arial" w:hAnsi="Arial" w:cs="Tahoma"/>
      <w:szCs w:val="24"/>
    </w:rPr>
  </w:style>
  <w:style w:type="paragraph" w:styleId="Ttulo1">
    <w:name w:val="heading 1"/>
    <w:basedOn w:val="Normal"/>
    <w:next w:val="Normal"/>
    <w:link w:val="Ttulo1Char"/>
    <w:qFormat/>
    <w:rsid w:val="005C56F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table" w:styleId="Tabelacomgrade">
    <w:name w:val="Table Grid"/>
    <w:basedOn w:val="Tabelanormal"/>
    <w:rsid w:val="008610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nhideWhenUsed/>
    <w:rsid w:val="00953641"/>
    <w:pPr>
      <w:tabs>
        <w:tab w:val="center" w:pos="4252"/>
        <w:tab w:val="right" w:pos="8504"/>
      </w:tabs>
    </w:pPr>
  </w:style>
  <w:style w:type="character" w:customStyle="1" w:styleId="CabealhoChar">
    <w:name w:val="Cabeçalho Char"/>
    <w:basedOn w:val="Fontepargpadro"/>
    <w:link w:val="Cabealho"/>
    <w:rsid w:val="00953641"/>
    <w:rPr>
      <w:rFonts w:ascii="Ecofont_Spranq_eco_Sans" w:hAnsi="Ecofont_Spranq_eco_Sans" w:cs="Tahoma"/>
      <w:sz w:val="24"/>
      <w:szCs w:val="24"/>
    </w:rPr>
  </w:style>
  <w:style w:type="paragraph" w:styleId="Rodap">
    <w:name w:val="footer"/>
    <w:basedOn w:val="Normal"/>
    <w:link w:val="RodapChar"/>
    <w:uiPriority w:val="99"/>
    <w:unhideWhenUsed/>
    <w:rsid w:val="00953641"/>
    <w:pPr>
      <w:tabs>
        <w:tab w:val="center" w:pos="4252"/>
        <w:tab w:val="right" w:pos="8504"/>
      </w:tabs>
    </w:pPr>
  </w:style>
  <w:style w:type="character" w:customStyle="1" w:styleId="RodapChar">
    <w:name w:val="Rodapé Char"/>
    <w:basedOn w:val="Fontepargpadro"/>
    <w:link w:val="Rodap"/>
    <w:uiPriority w:val="99"/>
    <w:rsid w:val="00953641"/>
    <w:rPr>
      <w:rFonts w:ascii="Ecofont_Spranq_eco_Sans" w:hAnsi="Ecofont_Spranq_eco_Sans" w:cs="Tahoma"/>
      <w:sz w:val="24"/>
      <w:szCs w:val="24"/>
    </w:rPr>
  </w:style>
  <w:style w:type="paragraph" w:customStyle="1" w:styleId="Nivel1">
    <w:name w:val="Nivel1"/>
    <w:basedOn w:val="Ttulo1"/>
    <w:next w:val="Normal"/>
    <w:link w:val="Nivel1Char"/>
    <w:qFormat/>
    <w:rsid w:val="005C56FD"/>
    <w:pPr>
      <w:numPr>
        <w:numId w:val="13"/>
      </w:numPr>
      <w:tabs>
        <w:tab w:val="left" w:pos="2268"/>
      </w:tabs>
      <w:spacing w:before="480" w:after="120" w:line="276" w:lineRule="auto"/>
      <w:jc w:val="both"/>
    </w:pPr>
    <w:rPr>
      <w:rFonts w:ascii="Arial" w:hAnsi="Arial" w:cs="Arial"/>
      <w:b/>
      <w:color w:val="auto"/>
      <w:sz w:val="20"/>
      <w:szCs w:val="20"/>
    </w:rPr>
  </w:style>
  <w:style w:type="character" w:customStyle="1" w:styleId="Ttulo1Char">
    <w:name w:val="Título 1 Char"/>
    <w:basedOn w:val="Fontepargpadro"/>
    <w:link w:val="Ttulo1"/>
    <w:rsid w:val="005C56FD"/>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5C56FD"/>
    <w:rPr>
      <w:rFonts w:ascii="Arial" w:eastAsiaTheme="majorEastAsia" w:hAnsi="Arial" w:cs="Arial"/>
      <w:b/>
      <w:color w:val="365F91" w:themeColor="accent1" w:themeShade="BF"/>
      <w:sz w:val="32"/>
      <w:szCs w:val="32"/>
    </w:rPr>
  </w:style>
  <w:style w:type="paragraph" w:customStyle="1" w:styleId="Standard">
    <w:name w:val="Standard"/>
    <w:rsid w:val="00656E15"/>
    <w:pPr>
      <w:suppressAutoHyphens/>
      <w:autoSpaceDN w:val="0"/>
      <w:textAlignment w:val="baseline"/>
    </w:pPr>
    <w:rPr>
      <w:rFonts w:ascii="Arial, Helvetica, 'Nimbus Sans" w:hAnsi="Arial, Helvetica, 'Nimbus Sans" w:cs="Tahoma"/>
      <w:kern w:val="3"/>
      <w:szCs w:val="24"/>
    </w:rPr>
  </w:style>
  <w:style w:type="paragraph" w:styleId="PargrafodaLista">
    <w:name w:val="List Paragraph"/>
    <w:basedOn w:val="Normal"/>
    <w:qFormat/>
    <w:rsid w:val="00BA72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40A68-F9B8-43CA-B051-DED6DC1B9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126</TotalTime>
  <Pages>9</Pages>
  <Words>3217</Words>
  <Characters>18569</Characters>
  <Application>Microsoft Office Word</Application>
  <DocSecurity>0</DocSecurity>
  <Lines>154</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21743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Daiane de Fátima dos Santos Bueno</cp:lastModifiedBy>
  <cp:revision>25</cp:revision>
  <cp:lastPrinted>2010-11-03T20:07:00Z</cp:lastPrinted>
  <dcterms:created xsi:type="dcterms:W3CDTF">2013-05-09T20:48:00Z</dcterms:created>
  <dcterms:modified xsi:type="dcterms:W3CDTF">2016-08-26T14:40:00Z</dcterms:modified>
</cp:coreProperties>
</file>